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7A7C4E" w14:textId="77777777" w:rsidR="001F13C6" w:rsidRPr="001B3FB4" w:rsidRDefault="001F13C6">
      <w:pPr>
        <w:tabs>
          <w:tab w:val="left" w:pos="2127"/>
        </w:tabs>
        <w:spacing w:before="240"/>
        <w:ind w:left="2131" w:hanging="2131"/>
        <w:rPr>
          <w:b/>
          <w:sz w:val="24"/>
          <w:lang w:val="fr-FR"/>
        </w:rPr>
      </w:pPr>
      <w:proofErr w:type="gramStart"/>
      <w:r w:rsidRPr="001B3FB4">
        <w:rPr>
          <w:b/>
          <w:sz w:val="24"/>
          <w:lang w:val="fr-FR"/>
        </w:rPr>
        <w:t>Source:</w:t>
      </w:r>
      <w:proofErr w:type="gramEnd"/>
      <w:r w:rsidRPr="001B3FB4">
        <w:rPr>
          <w:b/>
          <w:sz w:val="24"/>
          <w:lang w:val="fr-FR"/>
        </w:rPr>
        <w:tab/>
      </w:r>
      <w:r w:rsidR="00D45627">
        <w:rPr>
          <w:b/>
          <w:sz w:val="24"/>
          <w:lang w:val="fr-FR"/>
        </w:rPr>
        <w:t>E</w:t>
      </w:r>
      <w:r w:rsidR="008C0E86">
        <w:rPr>
          <w:b/>
          <w:sz w:val="24"/>
          <w:lang w:val="fr-FR"/>
        </w:rPr>
        <w:t>V</w:t>
      </w:r>
      <w:r w:rsidR="00D45627">
        <w:rPr>
          <w:b/>
          <w:sz w:val="24"/>
          <w:lang w:val="fr-FR"/>
        </w:rPr>
        <w:t>S SWG Chair</w:t>
      </w:r>
      <w:r w:rsidR="00A23EAF">
        <w:rPr>
          <w:rStyle w:val="FootnoteReference"/>
          <w:b/>
          <w:sz w:val="24"/>
          <w:lang w:val="fr-FR"/>
        </w:rPr>
        <w:footnoteReference w:id="2"/>
      </w:r>
    </w:p>
    <w:p w14:paraId="22FF7462" w14:textId="77777777" w:rsidR="001F13C6" w:rsidRPr="001B3FB4" w:rsidRDefault="001F13C6" w:rsidP="0076051B">
      <w:pPr>
        <w:tabs>
          <w:tab w:val="left" w:pos="2127"/>
        </w:tabs>
        <w:ind w:left="2131" w:hanging="2131"/>
        <w:rPr>
          <w:b/>
          <w:sz w:val="24"/>
          <w:lang w:val="fr-FR" w:eastAsia="zh-CN"/>
        </w:rPr>
      </w:pPr>
      <w:proofErr w:type="spellStart"/>
      <w:proofErr w:type="gramStart"/>
      <w:r w:rsidRPr="001B3FB4">
        <w:rPr>
          <w:b/>
          <w:sz w:val="24"/>
          <w:lang w:val="fr-FR"/>
        </w:rPr>
        <w:t>Title</w:t>
      </w:r>
      <w:proofErr w:type="spellEnd"/>
      <w:r w:rsidRPr="001B3FB4">
        <w:rPr>
          <w:b/>
          <w:sz w:val="24"/>
          <w:lang w:val="fr-FR"/>
        </w:rPr>
        <w:t>:</w:t>
      </w:r>
      <w:proofErr w:type="gramEnd"/>
      <w:r w:rsidRPr="001B3FB4">
        <w:rPr>
          <w:b/>
          <w:sz w:val="24"/>
          <w:lang w:val="fr-FR"/>
        </w:rPr>
        <w:tab/>
      </w:r>
      <w:r w:rsidR="00EA1964">
        <w:rPr>
          <w:b/>
          <w:sz w:val="24"/>
          <w:lang w:val="fr-FR"/>
        </w:rPr>
        <w:t xml:space="preserve">Draft </w:t>
      </w:r>
      <w:r w:rsidR="008B6DA8">
        <w:rPr>
          <w:b/>
          <w:sz w:val="24"/>
          <w:lang w:val="fr-FR"/>
        </w:rPr>
        <w:t xml:space="preserve">EVS SWG </w:t>
      </w:r>
      <w:r w:rsidR="0091510A">
        <w:rPr>
          <w:b/>
          <w:sz w:val="24"/>
          <w:lang w:val="fr-FR"/>
        </w:rPr>
        <w:t>Meeting Report</w:t>
      </w:r>
    </w:p>
    <w:p w14:paraId="3D20A859" w14:textId="77777777" w:rsidR="001F13C6" w:rsidRDefault="00B27DF6" w:rsidP="00592D95">
      <w:pPr>
        <w:tabs>
          <w:tab w:val="left" w:pos="2127"/>
          <w:tab w:val="left" w:pos="3615"/>
        </w:tabs>
        <w:ind w:left="2131" w:hanging="2131"/>
        <w:rPr>
          <w:b/>
          <w:sz w:val="24"/>
        </w:rPr>
      </w:pPr>
      <w:r>
        <w:rPr>
          <w:b/>
          <w:sz w:val="24"/>
        </w:rPr>
        <w:t>Agenda Item:</w:t>
      </w:r>
      <w:r>
        <w:rPr>
          <w:b/>
          <w:sz w:val="24"/>
        </w:rPr>
        <w:tab/>
      </w:r>
      <w:r w:rsidR="0091510A">
        <w:rPr>
          <w:b/>
          <w:sz w:val="24"/>
          <w:lang w:eastAsia="zh-CN"/>
        </w:rPr>
        <w:t>1</w:t>
      </w:r>
      <w:r w:rsidR="009A7F9A">
        <w:rPr>
          <w:b/>
          <w:sz w:val="24"/>
          <w:lang w:eastAsia="zh-CN"/>
        </w:rPr>
        <w:t>3</w:t>
      </w:r>
      <w:r w:rsidR="0091510A">
        <w:rPr>
          <w:b/>
          <w:sz w:val="24"/>
          <w:lang w:eastAsia="zh-CN"/>
        </w:rPr>
        <w:t>.1</w:t>
      </w:r>
    </w:p>
    <w:p w14:paraId="28E72285" w14:textId="77777777" w:rsidR="001F13C6" w:rsidRDefault="001F13C6">
      <w:pPr>
        <w:pBdr>
          <w:top w:val="single" w:sz="12" w:space="1" w:color="auto"/>
        </w:pBdr>
        <w:spacing w:after="0"/>
        <w:rPr>
          <w:lang w:val="en-US"/>
        </w:rPr>
      </w:pPr>
    </w:p>
    <w:p w14:paraId="46240708" w14:textId="77777777" w:rsidR="00493BCC" w:rsidRDefault="00493BCC">
      <w:pPr>
        <w:pBdr>
          <w:top w:val="single" w:sz="12" w:space="1" w:color="auto"/>
        </w:pBdr>
        <w:spacing w:after="0"/>
        <w:rPr>
          <w:lang w:val="en-US"/>
        </w:rPr>
      </w:pPr>
    </w:p>
    <w:p w14:paraId="6F2E9904" w14:textId="77777777" w:rsidR="00F1024F" w:rsidRPr="00F1024F" w:rsidRDefault="00F1024F" w:rsidP="00F1024F">
      <w:pPr>
        <w:pStyle w:val="Heading2"/>
        <w:spacing w:after="0"/>
        <w:rPr>
          <w:i w:val="0"/>
          <w:iCs/>
        </w:rPr>
      </w:pPr>
      <w:r w:rsidRPr="00F1024F">
        <w:rPr>
          <w:rFonts w:cs="Arial"/>
          <w:i w:val="0"/>
          <w:iCs/>
          <w:color w:val="000000"/>
          <w:sz w:val="32"/>
          <w:szCs w:val="32"/>
        </w:rPr>
        <w:t>Executive Summary</w:t>
      </w:r>
    </w:p>
    <w:p w14:paraId="32EE6BA3" w14:textId="77777777" w:rsidR="00DD094C" w:rsidRDefault="00DD094C" w:rsidP="00DD094C"/>
    <w:p w14:paraId="7FA41CE9" w14:textId="77777777" w:rsidR="00DD094C" w:rsidRPr="00DD094C" w:rsidRDefault="00DD094C" w:rsidP="00DD094C">
      <w:pPr>
        <w:pStyle w:val="Heading2"/>
        <w:spacing w:before="120" w:after="120"/>
        <w:ind w:right="60"/>
        <w:rPr>
          <w:i w:val="0"/>
          <w:iCs/>
        </w:rPr>
      </w:pPr>
      <w:r w:rsidRPr="00DD094C">
        <w:rPr>
          <w:rFonts w:cs="Arial"/>
          <w:b w:val="0"/>
          <w:bCs/>
          <w:i w:val="0"/>
          <w:iCs/>
          <w:color w:val="000000"/>
          <w:sz w:val="22"/>
          <w:szCs w:val="22"/>
        </w:rPr>
        <w:t>The EVS SWG (22 participants, see Annex B) met on 19 August 2021, 14:00 -- 16:00 CEST and 24 August 2021, 14:00 -- 15:30 CEST.</w:t>
      </w:r>
    </w:p>
    <w:p w14:paraId="55F60889" w14:textId="77777777" w:rsidR="00DD094C" w:rsidRPr="00DD094C" w:rsidRDefault="00DD094C" w:rsidP="00DD094C">
      <w:pPr>
        <w:rPr>
          <w:iCs/>
        </w:rPr>
      </w:pPr>
    </w:p>
    <w:p w14:paraId="5AB24D34" w14:textId="03F6F987" w:rsidR="00DD094C" w:rsidRPr="00DD094C" w:rsidRDefault="00DD094C" w:rsidP="00DD094C">
      <w:pPr>
        <w:pStyle w:val="Heading2"/>
        <w:spacing w:before="120" w:after="120"/>
        <w:ind w:right="60"/>
        <w:rPr>
          <w:i w:val="0"/>
          <w:iCs/>
        </w:rPr>
      </w:pPr>
      <w:r w:rsidRPr="00DD094C">
        <w:rPr>
          <w:rFonts w:cs="Arial"/>
          <w:b w:val="0"/>
          <w:bCs/>
          <w:i w:val="0"/>
          <w:iCs/>
          <w:color w:val="000000"/>
          <w:sz w:val="22"/>
          <w:szCs w:val="22"/>
        </w:rPr>
        <w:t>The meeting outcome is summarized below:</w:t>
      </w:r>
    </w:p>
    <w:p w14:paraId="0548B124" w14:textId="77777777" w:rsidR="00DD094C" w:rsidRDefault="00DD094C" w:rsidP="00DD094C">
      <w:pPr>
        <w:pStyle w:val="NormalWeb"/>
        <w:numPr>
          <w:ilvl w:val="0"/>
          <w:numId w:val="9"/>
        </w:numPr>
        <w:spacing w:before="0" w:beforeAutospacing="0" w:after="0" w:afterAutospacing="0"/>
        <w:textAlignment w:val="baseline"/>
        <w:rPr>
          <w:rFonts w:ascii="Arial" w:hAnsi="Arial" w:cs="Arial"/>
          <w:color w:val="000000"/>
        </w:rPr>
      </w:pPr>
      <w:r>
        <w:rPr>
          <w:rFonts w:ascii="Arial" w:hAnsi="Arial" w:cs="Arial"/>
          <w:color w:val="000000"/>
          <w:sz w:val="22"/>
          <w:szCs w:val="22"/>
        </w:rPr>
        <w:t>CRs to Features in Release 16 and earlier</w:t>
      </w:r>
    </w:p>
    <w:p w14:paraId="50C05F1C" w14:textId="77777777" w:rsidR="00DD094C" w:rsidRDefault="00DD094C" w:rsidP="00DD094C">
      <w:pPr>
        <w:pStyle w:val="NormalWeb"/>
        <w:numPr>
          <w:ilvl w:val="1"/>
          <w:numId w:val="9"/>
        </w:numPr>
        <w:spacing w:before="0" w:beforeAutospacing="0" w:after="0" w:afterAutospacing="0"/>
        <w:textAlignment w:val="baseline"/>
        <w:rPr>
          <w:rFonts w:ascii="Arial" w:hAnsi="Arial" w:cs="Arial"/>
          <w:color w:val="000000"/>
          <w:sz w:val="22"/>
          <w:szCs w:val="22"/>
        </w:rPr>
      </w:pPr>
      <w:r>
        <w:rPr>
          <w:rFonts w:ascii="Arial" w:hAnsi="Arial" w:cs="Arial"/>
          <w:b/>
          <w:bCs/>
          <w:color w:val="0000FF"/>
          <w:sz w:val="22"/>
          <w:szCs w:val="22"/>
        </w:rPr>
        <w:t>S4-211109 &amp; 1110 &amp; 1111 &amp; 1112 &amp; 1113</w:t>
      </w:r>
      <w:r>
        <w:rPr>
          <w:rFonts w:ascii="Arial" w:hAnsi="Arial" w:cs="Arial"/>
          <w:color w:val="0000FF"/>
          <w:sz w:val="22"/>
          <w:szCs w:val="22"/>
        </w:rPr>
        <w:t xml:space="preserve"> </w:t>
      </w:r>
      <w:r>
        <w:rPr>
          <w:rFonts w:ascii="Arial" w:hAnsi="Arial" w:cs="Arial"/>
          <w:color w:val="000000"/>
          <w:sz w:val="22"/>
          <w:szCs w:val="22"/>
        </w:rPr>
        <w:t xml:space="preserve">proposed bug fixes on TS 26.442 (EVS FX); formal comments implied revision into </w:t>
      </w:r>
      <w:r>
        <w:rPr>
          <w:rFonts w:ascii="Arial" w:hAnsi="Arial" w:cs="Arial"/>
          <w:b/>
          <w:bCs/>
          <w:color w:val="0000FF"/>
          <w:sz w:val="22"/>
          <w:szCs w:val="22"/>
        </w:rPr>
        <w:t xml:space="preserve">S4-211294 &amp; 1295 &amp; 1296 &amp; 1297 &amp; 1298 </w:t>
      </w:r>
      <w:r>
        <w:rPr>
          <w:rFonts w:ascii="Arial" w:hAnsi="Arial" w:cs="Arial"/>
          <w:color w:val="000000"/>
          <w:sz w:val="22"/>
          <w:szCs w:val="22"/>
        </w:rPr>
        <w:t>which were agreed </w:t>
      </w:r>
    </w:p>
    <w:p w14:paraId="7F0D9560" w14:textId="77777777" w:rsidR="00DD094C" w:rsidRDefault="00DD094C" w:rsidP="00DD094C">
      <w:pPr>
        <w:pStyle w:val="NormalWeb"/>
        <w:numPr>
          <w:ilvl w:val="1"/>
          <w:numId w:val="9"/>
        </w:numPr>
        <w:spacing w:before="0" w:beforeAutospacing="0" w:after="0" w:afterAutospacing="0"/>
        <w:textAlignment w:val="baseline"/>
        <w:rPr>
          <w:rFonts w:ascii="Arial" w:hAnsi="Arial" w:cs="Arial"/>
          <w:color w:val="000000"/>
          <w:sz w:val="22"/>
          <w:szCs w:val="22"/>
        </w:rPr>
      </w:pPr>
      <w:r>
        <w:rPr>
          <w:rFonts w:ascii="Arial" w:hAnsi="Arial" w:cs="Arial"/>
          <w:b/>
          <w:bCs/>
          <w:color w:val="0000FF"/>
          <w:sz w:val="22"/>
          <w:szCs w:val="22"/>
        </w:rPr>
        <w:t>S4-211114 &amp; 1115 &amp; 1116 &amp; 1117 &amp; 1118</w:t>
      </w:r>
      <w:r>
        <w:rPr>
          <w:rFonts w:ascii="Arial" w:hAnsi="Arial" w:cs="Arial"/>
          <w:color w:val="0000FF"/>
          <w:sz w:val="22"/>
          <w:szCs w:val="22"/>
        </w:rPr>
        <w:t xml:space="preserve"> </w:t>
      </w:r>
      <w:r>
        <w:rPr>
          <w:rFonts w:ascii="Arial" w:hAnsi="Arial" w:cs="Arial"/>
          <w:color w:val="000000"/>
          <w:sz w:val="22"/>
          <w:szCs w:val="22"/>
        </w:rPr>
        <w:t xml:space="preserve">proposed bug fixes on TS 26.443 (EVS FL); formal comments implied revision into </w:t>
      </w:r>
      <w:r>
        <w:rPr>
          <w:rFonts w:ascii="Arial" w:hAnsi="Arial" w:cs="Arial"/>
          <w:b/>
          <w:bCs/>
          <w:color w:val="0000FF"/>
          <w:sz w:val="22"/>
          <w:szCs w:val="22"/>
        </w:rPr>
        <w:t xml:space="preserve">S4-211299 &amp; 1300 &amp; 1301 &amp; 1302 &amp; 1303 </w:t>
      </w:r>
      <w:r>
        <w:rPr>
          <w:rFonts w:ascii="Arial" w:hAnsi="Arial" w:cs="Arial"/>
          <w:color w:val="000000"/>
          <w:sz w:val="22"/>
          <w:szCs w:val="22"/>
        </w:rPr>
        <w:t>which were agreed </w:t>
      </w:r>
    </w:p>
    <w:p w14:paraId="47288CC5" w14:textId="77777777" w:rsidR="00DD094C" w:rsidRDefault="00DD094C" w:rsidP="00DD094C">
      <w:pPr>
        <w:pStyle w:val="NormalWeb"/>
        <w:numPr>
          <w:ilvl w:val="1"/>
          <w:numId w:val="9"/>
        </w:numPr>
        <w:spacing w:before="0" w:beforeAutospacing="0" w:after="0" w:afterAutospacing="0"/>
        <w:textAlignment w:val="baseline"/>
        <w:rPr>
          <w:rFonts w:ascii="Arial" w:hAnsi="Arial" w:cs="Arial"/>
          <w:color w:val="000000"/>
          <w:sz w:val="22"/>
          <w:szCs w:val="22"/>
        </w:rPr>
      </w:pPr>
      <w:r>
        <w:rPr>
          <w:rFonts w:ascii="Arial" w:hAnsi="Arial" w:cs="Arial"/>
          <w:b/>
          <w:bCs/>
          <w:color w:val="0000FF"/>
          <w:sz w:val="22"/>
          <w:szCs w:val="22"/>
        </w:rPr>
        <w:t>S4-211119</w:t>
      </w:r>
      <w:r>
        <w:rPr>
          <w:rFonts w:ascii="Arial" w:hAnsi="Arial" w:cs="Arial"/>
          <w:color w:val="0000FF"/>
          <w:sz w:val="22"/>
          <w:szCs w:val="22"/>
        </w:rPr>
        <w:t xml:space="preserve"> </w:t>
      </w:r>
      <w:r>
        <w:rPr>
          <w:rFonts w:ascii="Arial" w:hAnsi="Arial" w:cs="Arial"/>
          <w:color w:val="000000"/>
          <w:sz w:val="22"/>
          <w:szCs w:val="22"/>
        </w:rPr>
        <w:t xml:space="preserve">proposed bug fixes on TS 26.452 (EVS ALT-FX); formal comments implied revision into </w:t>
      </w:r>
      <w:r>
        <w:rPr>
          <w:rFonts w:ascii="Arial" w:hAnsi="Arial" w:cs="Arial"/>
          <w:b/>
          <w:bCs/>
          <w:color w:val="0000FF"/>
          <w:sz w:val="22"/>
          <w:szCs w:val="22"/>
        </w:rPr>
        <w:t xml:space="preserve">S4-211293 </w:t>
      </w:r>
      <w:r>
        <w:rPr>
          <w:rFonts w:ascii="Arial" w:hAnsi="Arial" w:cs="Arial"/>
          <w:color w:val="000000"/>
          <w:sz w:val="22"/>
          <w:szCs w:val="22"/>
        </w:rPr>
        <w:t>which was agreed  </w:t>
      </w:r>
    </w:p>
    <w:p w14:paraId="79AD3602" w14:textId="77777777" w:rsidR="00DD094C" w:rsidRDefault="00DD094C" w:rsidP="00DD094C">
      <w:pPr>
        <w:pStyle w:val="NormalWeb"/>
        <w:numPr>
          <w:ilvl w:val="1"/>
          <w:numId w:val="9"/>
        </w:numPr>
        <w:spacing w:before="0" w:beforeAutospacing="0" w:after="0" w:afterAutospacing="0"/>
        <w:textAlignment w:val="baseline"/>
        <w:rPr>
          <w:rFonts w:ascii="Arial" w:hAnsi="Arial" w:cs="Arial"/>
          <w:color w:val="000000"/>
          <w:sz w:val="22"/>
          <w:szCs w:val="22"/>
        </w:rPr>
      </w:pPr>
      <w:r>
        <w:rPr>
          <w:rFonts w:ascii="Arial" w:hAnsi="Arial" w:cs="Arial"/>
          <w:b/>
          <w:bCs/>
          <w:color w:val="0000FF"/>
          <w:sz w:val="22"/>
          <w:szCs w:val="22"/>
        </w:rPr>
        <w:t>S4-211127 &amp; 1128 &amp; 1129 &amp; 1130 &amp; 1131</w:t>
      </w:r>
      <w:r>
        <w:rPr>
          <w:rFonts w:ascii="Arial" w:hAnsi="Arial" w:cs="Arial"/>
          <w:color w:val="0000FF"/>
          <w:sz w:val="22"/>
          <w:szCs w:val="22"/>
        </w:rPr>
        <w:t xml:space="preserve"> </w:t>
      </w:r>
      <w:r>
        <w:rPr>
          <w:rFonts w:ascii="Arial" w:hAnsi="Arial" w:cs="Arial"/>
          <w:color w:val="000000"/>
          <w:sz w:val="22"/>
          <w:szCs w:val="22"/>
        </w:rPr>
        <w:t xml:space="preserve">proposed corresponding update of test vectors (TS 26.444); formal comments implied revision into </w:t>
      </w:r>
      <w:r>
        <w:rPr>
          <w:rFonts w:ascii="Arial" w:hAnsi="Arial" w:cs="Arial"/>
          <w:b/>
          <w:bCs/>
          <w:color w:val="0000FF"/>
          <w:sz w:val="22"/>
          <w:szCs w:val="22"/>
        </w:rPr>
        <w:t xml:space="preserve">S4-211304 &amp; 1305 &amp; 1306 &amp; 1307 &amp; 1308 </w:t>
      </w:r>
      <w:r>
        <w:rPr>
          <w:rFonts w:ascii="Arial" w:hAnsi="Arial" w:cs="Arial"/>
          <w:color w:val="000000"/>
          <w:sz w:val="22"/>
          <w:szCs w:val="22"/>
        </w:rPr>
        <w:t>which were agreed </w:t>
      </w:r>
    </w:p>
    <w:p w14:paraId="04FDDFC5" w14:textId="77777777" w:rsidR="00DD094C" w:rsidRDefault="00DD094C" w:rsidP="00DD094C">
      <w:pPr>
        <w:rPr>
          <w:rFonts w:ascii="Times New Roman" w:hAnsi="Times New Roman"/>
          <w:sz w:val="24"/>
          <w:szCs w:val="24"/>
        </w:rPr>
      </w:pPr>
      <w:r>
        <w:br/>
      </w:r>
    </w:p>
    <w:p w14:paraId="1A7E318E" w14:textId="77777777" w:rsidR="00DD094C" w:rsidRDefault="00DD094C" w:rsidP="00DD094C">
      <w:pPr>
        <w:pStyle w:val="NormalWeb"/>
        <w:numPr>
          <w:ilvl w:val="0"/>
          <w:numId w:val="1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Liaisons from other groups</w:t>
      </w:r>
    </w:p>
    <w:p w14:paraId="763FD5C5" w14:textId="4930124D" w:rsidR="00DD094C" w:rsidRDefault="00DD094C" w:rsidP="00DD094C">
      <w:pPr>
        <w:pStyle w:val="NormalWeb"/>
        <w:numPr>
          <w:ilvl w:val="1"/>
          <w:numId w:val="10"/>
        </w:numPr>
        <w:spacing w:before="0" w:beforeAutospacing="0" w:after="0" w:afterAutospacing="0"/>
        <w:textAlignment w:val="baseline"/>
        <w:rPr>
          <w:rFonts w:ascii="Arial" w:hAnsi="Arial" w:cs="Arial"/>
          <w:color w:val="000000"/>
          <w:sz w:val="22"/>
          <w:szCs w:val="22"/>
        </w:rPr>
      </w:pPr>
      <w:r>
        <w:rPr>
          <w:rFonts w:ascii="Arial" w:hAnsi="Arial" w:cs="Arial"/>
          <w:b/>
          <w:bCs/>
          <w:color w:val="0000FF"/>
          <w:sz w:val="22"/>
          <w:szCs w:val="22"/>
        </w:rPr>
        <w:t>S4-211069</w:t>
      </w:r>
      <w:r>
        <w:rPr>
          <w:rFonts w:ascii="Arial" w:hAnsi="Arial" w:cs="Arial"/>
          <w:color w:val="000000"/>
          <w:sz w:val="22"/>
          <w:szCs w:val="22"/>
        </w:rPr>
        <w:t xml:space="preserve"> (same as </w:t>
      </w:r>
      <w:r>
        <w:rPr>
          <w:rFonts w:ascii="Arial" w:hAnsi="Arial" w:cs="Arial"/>
          <w:b/>
          <w:bCs/>
          <w:color w:val="0000FF"/>
          <w:sz w:val="22"/>
          <w:szCs w:val="22"/>
        </w:rPr>
        <w:t>S4-210862</w:t>
      </w:r>
      <w:r>
        <w:rPr>
          <w:rFonts w:ascii="Arial" w:hAnsi="Arial" w:cs="Arial"/>
          <w:color w:val="000000"/>
          <w:sz w:val="22"/>
          <w:szCs w:val="22"/>
        </w:rPr>
        <w:t>) informs on starting a new work item in ITU-T SG12 (Q7/12) on a new Supplement to ITU-T Recommendation P.800. A reply was drafted in </w:t>
      </w:r>
      <w:r>
        <w:rPr>
          <w:rFonts w:ascii="Arial" w:hAnsi="Arial" w:cs="Arial"/>
          <w:b/>
          <w:bCs/>
          <w:color w:val="0000FF"/>
          <w:sz w:val="22"/>
          <w:szCs w:val="22"/>
        </w:rPr>
        <w:t xml:space="preserve">S4-211309 </w:t>
      </w:r>
      <w:r>
        <w:rPr>
          <w:rFonts w:ascii="Arial" w:hAnsi="Arial" w:cs="Arial"/>
          <w:color w:val="000000"/>
          <w:sz w:val="22"/>
          <w:szCs w:val="22"/>
        </w:rPr>
        <w:t>and agreed. </w:t>
      </w:r>
    </w:p>
    <w:p w14:paraId="09F8E7D2" w14:textId="77777777" w:rsidR="00DD094C" w:rsidRDefault="00DD094C" w:rsidP="00DD094C">
      <w:pPr>
        <w:rPr>
          <w:rFonts w:ascii="Times New Roman" w:hAnsi="Times New Roman"/>
          <w:sz w:val="24"/>
          <w:szCs w:val="24"/>
        </w:rPr>
      </w:pPr>
      <w:r>
        <w:br/>
      </w:r>
    </w:p>
    <w:p w14:paraId="2CE22381" w14:textId="77777777" w:rsidR="00DD094C" w:rsidRDefault="00DD094C" w:rsidP="00DD094C">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IVAS</w:t>
      </w:r>
    </w:p>
    <w:p w14:paraId="7A78D8E3" w14:textId="77777777" w:rsidR="00DD094C" w:rsidRDefault="00DD094C" w:rsidP="00DD094C">
      <w:pPr>
        <w:pStyle w:val="NormalWeb"/>
        <w:numPr>
          <w:ilvl w:val="1"/>
          <w:numId w:val="11"/>
        </w:numPr>
        <w:spacing w:before="0" w:beforeAutospacing="0" w:after="0" w:afterAutospacing="0"/>
        <w:textAlignment w:val="baseline"/>
        <w:rPr>
          <w:rFonts w:ascii="Arial" w:hAnsi="Arial" w:cs="Arial"/>
          <w:color w:val="000000"/>
          <w:sz w:val="22"/>
          <w:szCs w:val="22"/>
        </w:rPr>
      </w:pPr>
      <w:r>
        <w:rPr>
          <w:rFonts w:ascii="Arial" w:hAnsi="Arial" w:cs="Arial"/>
          <w:b/>
          <w:bCs/>
          <w:color w:val="0000FF"/>
          <w:sz w:val="22"/>
          <w:szCs w:val="22"/>
        </w:rPr>
        <w:t>S4-211039</w:t>
      </w:r>
      <w:r>
        <w:rPr>
          <w:rFonts w:ascii="Arial" w:hAnsi="Arial" w:cs="Arial"/>
          <w:color w:val="0000FF"/>
          <w:sz w:val="22"/>
          <w:szCs w:val="22"/>
        </w:rPr>
        <w:t xml:space="preserve"> </w:t>
      </w:r>
      <w:r>
        <w:rPr>
          <w:rFonts w:ascii="Arial" w:hAnsi="Arial" w:cs="Arial"/>
          <w:color w:val="000000"/>
          <w:sz w:val="22"/>
          <w:szCs w:val="22"/>
        </w:rPr>
        <w:t xml:space="preserve">proposed an update of IVAS-1 to reflect the change of co-rapporteur; it was further updated into </w:t>
      </w:r>
      <w:r>
        <w:rPr>
          <w:rFonts w:ascii="Arial" w:hAnsi="Arial" w:cs="Arial"/>
          <w:b/>
          <w:bCs/>
          <w:color w:val="0000FF"/>
          <w:sz w:val="22"/>
          <w:szCs w:val="22"/>
        </w:rPr>
        <w:t>S4-211287</w:t>
      </w:r>
      <w:r>
        <w:rPr>
          <w:rFonts w:ascii="Arial" w:hAnsi="Arial" w:cs="Arial"/>
          <w:color w:val="0000FF"/>
          <w:sz w:val="22"/>
          <w:szCs w:val="22"/>
        </w:rPr>
        <w:t xml:space="preserve"> </w:t>
      </w:r>
      <w:r>
        <w:rPr>
          <w:rFonts w:ascii="Arial" w:hAnsi="Arial" w:cs="Arial"/>
          <w:color w:val="000000"/>
          <w:sz w:val="22"/>
          <w:szCs w:val="22"/>
        </w:rPr>
        <w:t xml:space="preserve">to include the new editor of IVAS-8a; </w:t>
      </w:r>
      <w:r>
        <w:rPr>
          <w:rFonts w:ascii="Arial" w:hAnsi="Arial" w:cs="Arial"/>
          <w:b/>
          <w:bCs/>
          <w:color w:val="0000FF"/>
          <w:sz w:val="22"/>
          <w:szCs w:val="22"/>
        </w:rPr>
        <w:t>S4-211287</w:t>
      </w:r>
      <w:r>
        <w:rPr>
          <w:rFonts w:ascii="Arial" w:hAnsi="Arial" w:cs="Arial"/>
          <w:color w:val="0000FF"/>
          <w:sz w:val="22"/>
          <w:szCs w:val="22"/>
        </w:rPr>
        <w:t xml:space="preserve"> </w:t>
      </w:r>
      <w:r>
        <w:rPr>
          <w:rFonts w:ascii="Arial" w:hAnsi="Arial" w:cs="Arial"/>
          <w:color w:val="000000"/>
          <w:sz w:val="22"/>
          <w:szCs w:val="22"/>
        </w:rPr>
        <w:t>was agreed</w:t>
      </w:r>
    </w:p>
    <w:p w14:paraId="0925722E" w14:textId="77777777" w:rsidR="00DD094C" w:rsidRDefault="00DD094C" w:rsidP="00DD094C">
      <w:pPr>
        <w:pStyle w:val="NormalWeb"/>
        <w:numPr>
          <w:ilvl w:val="1"/>
          <w:numId w:val="11"/>
        </w:numPr>
        <w:spacing w:before="0" w:beforeAutospacing="0" w:after="0" w:afterAutospacing="0"/>
        <w:textAlignment w:val="baseline"/>
        <w:rPr>
          <w:rFonts w:ascii="Arial" w:hAnsi="Arial" w:cs="Arial"/>
          <w:color w:val="000000"/>
          <w:sz w:val="22"/>
          <w:szCs w:val="22"/>
        </w:rPr>
      </w:pPr>
      <w:r>
        <w:rPr>
          <w:rFonts w:ascii="Arial" w:hAnsi="Arial" w:cs="Arial"/>
          <w:b/>
          <w:bCs/>
          <w:color w:val="0000FF"/>
          <w:sz w:val="22"/>
          <w:szCs w:val="22"/>
        </w:rPr>
        <w:t>S4-211149</w:t>
      </w:r>
      <w:r>
        <w:rPr>
          <w:rFonts w:ascii="Arial" w:hAnsi="Arial" w:cs="Arial"/>
          <w:color w:val="0000FF"/>
          <w:sz w:val="22"/>
          <w:szCs w:val="22"/>
        </w:rPr>
        <w:t xml:space="preserve"> </w:t>
      </w:r>
      <w:r>
        <w:rPr>
          <w:rFonts w:ascii="Arial" w:hAnsi="Arial" w:cs="Arial"/>
          <w:color w:val="000000"/>
          <w:sz w:val="22"/>
          <w:szCs w:val="22"/>
        </w:rPr>
        <w:t xml:space="preserve">proposed a text for call for labs for IVAS testing, the text is contained in </w:t>
      </w:r>
      <w:r>
        <w:rPr>
          <w:rFonts w:ascii="Arial" w:hAnsi="Arial" w:cs="Arial"/>
          <w:b/>
          <w:bCs/>
          <w:color w:val="0000FF"/>
          <w:sz w:val="22"/>
          <w:szCs w:val="22"/>
        </w:rPr>
        <w:t>S4-211310</w:t>
      </w:r>
      <w:r>
        <w:rPr>
          <w:rFonts w:ascii="Arial" w:hAnsi="Arial" w:cs="Arial"/>
          <w:color w:val="000000"/>
          <w:sz w:val="22"/>
          <w:szCs w:val="22"/>
        </w:rPr>
        <w:t xml:space="preserve"> and agreed; the EVS SWG chairman will circulate the content over SA4 and EVS SWG reflectors</w:t>
      </w:r>
    </w:p>
    <w:p w14:paraId="053BA248" w14:textId="77777777" w:rsidR="00DD094C" w:rsidRPr="00DD094C" w:rsidRDefault="00DD094C" w:rsidP="00DD094C">
      <w:pPr>
        <w:pStyle w:val="NormalWeb"/>
        <w:numPr>
          <w:ilvl w:val="1"/>
          <w:numId w:val="11"/>
        </w:numPr>
        <w:spacing w:before="0" w:beforeAutospacing="0" w:after="0" w:afterAutospacing="0"/>
        <w:textAlignment w:val="baseline"/>
        <w:rPr>
          <w:rFonts w:ascii="Arial" w:hAnsi="Arial" w:cs="Arial"/>
          <w:color w:val="000000"/>
          <w:sz w:val="22"/>
          <w:szCs w:val="22"/>
        </w:rPr>
      </w:pPr>
      <w:r>
        <w:rPr>
          <w:rFonts w:ascii="Arial" w:hAnsi="Arial" w:cs="Arial"/>
          <w:b/>
          <w:bCs/>
          <w:color w:val="0000FF"/>
          <w:sz w:val="22"/>
          <w:szCs w:val="22"/>
        </w:rPr>
        <w:t>S4-211150</w:t>
      </w:r>
      <w:r>
        <w:rPr>
          <w:rFonts w:ascii="Arial" w:hAnsi="Arial" w:cs="Arial"/>
          <w:color w:val="0000FF"/>
          <w:sz w:val="22"/>
          <w:szCs w:val="22"/>
        </w:rPr>
        <w:t xml:space="preserve"> </w:t>
      </w:r>
      <w:r>
        <w:rPr>
          <w:rFonts w:ascii="Arial" w:hAnsi="Arial" w:cs="Arial"/>
          <w:color w:val="000000"/>
          <w:sz w:val="22"/>
          <w:szCs w:val="22"/>
        </w:rPr>
        <w:t xml:space="preserve">proposed a skeleton for IVAS-8a (selection test plan); the editor Mr. M. Jelinek was appointed and agreed; IVAS-8a was updated based on the agreed inputs in </w:t>
      </w:r>
      <w:r>
        <w:rPr>
          <w:rFonts w:ascii="Arial" w:hAnsi="Arial" w:cs="Arial"/>
          <w:b/>
          <w:bCs/>
          <w:color w:val="0000FF"/>
          <w:sz w:val="22"/>
          <w:szCs w:val="22"/>
        </w:rPr>
        <w:t>S4-211151</w:t>
      </w:r>
      <w:r>
        <w:rPr>
          <w:rFonts w:ascii="Arial" w:hAnsi="Arial" w:cs="Arial"/>
          <w:color w:val="000000"/>
          <w:sz w:val="22"/>
          <w:szCs w:val="22"/>
        </w:rPr>
        <w:t>,</w:t>
      </w:r>
      <w:r>
        <w:rPr>
          <w:rFonts w:ascii="Arial" w:hAnsi="Arial" w:cs="Arial"/>
          <w:color w:val="0000FF"/>
          <w:sz w:val="22"/>
          <w:szCs w:val="22"/>
        </w:rPr>
        <w:t xml:space="preserve"> </w:t>
      </w:r>
      <w:r>
        <w:rPr>
          <w:rFonts w:ascii="Arial" w:hAnsi="Arial" w:cs="Arial"/>
          <w:b/>
          <w:bCs/>
          <w:color w:val="0000FF"/>
          <w:sz w:val="22"/>
          <w:szCs w:val="22"/>
        </w:rPr>
        <w:t>S4-211155</w:t>
      </w:r>
      <w:r>
        <w:rPr>
          <w:rFonts w:ascii="Arial" w:hAnsi="Arial" w:cs="Arial"/>
          <w:color w:val="000000"/>
          <w:sz w:val="22"/>
          <w:szCs w:val="22"/>
        </w:rPr>
        <w:t xml:space="preserve">, </w:t>
      </w:r>
      <w:r>
        <w:rPr>
          <w:rFonts w:ascii="Arial" w:hAnsi="Arial" w:cs="Arial"/>
          <w:b/>
          <w:bCs/>
          <w:color w:val="0000FF"/>
          <w:sz w:val="22"/>
          <w:szCs w:val="22"/>
        </w:rPr>
        <w:t>S4-211160</w:t>
      </w:r>
      <w:r>
        <w:rPr>
          <w:rFonts w:ascii="Arial" w:hAnsi="Arial" w:cs="Arial"/>
          <w:color w:val="000000"/>
          <w:sz w:val="22"/>
          <w:szCs w:val="22"/>
        </w:rPr>
        <w:t xml:space="preserve"> to </w:t>
      </w:r>
      <w:r>
        <w:rPr>
          <w:rFonts w:ascii="Arial" w:hAnsi="Arial" w:cs="Arial"/>
          <w:b/>
          <w:bCs/>
          <w:color w:val="0000FF"/>
          <w:sz w:val="22"/>
          <w:szCs w:val="22"/>
        </w:rPr>
        <w:t>S4-211288</w:t>
      </w:r>
      <w:r>
        <w:rPr>
          <w:rFonts w:ascii="Arial" w:hAnsi="Arial" w:cs="Arial"/>
          <w:color w:val="000000"/>
          <w:sz w:val="22"/>
          <w:szCs w:val="22"/>
        </w:rPr>
        <w:t xml:space="preserve"> and agreed</w:t>
      </w:r>
    </w:p>
    <w:p w14:paraId="71F7D8E1" w14:textId="5596F846" w:rsidR="00DD094C" w:rsidRDefault="00DD094C" w:rsidP="00DD094C">
      <w:pPr>
        <w:pStyle w:val="NormalWeb"/>
        <w:spacing w:before="0" w:beforeAutospacing="0" w:after="0" w:afterAutospacing="0"/>
        <w:ind w:left="1440"/>
        <w:textAlignment w:val="baseline"/>
        <w:rPr>
          <w:rFonts w:ascii="Arial" w:hAnsi="Arial" w:cs="Arial"/>
          <w:color w:val="000000"/>
          <w:sz w:val="22"/>
          <w:szCs w:val="22"/>
        </w:rPr>
      </w:pPr>
    </w:p>
    <w:p w14:paraId="1BBF81EE" w14:textId="1CE83B8A" w:rsidR="00DD094C" w:rsidRDefault="00DD094C" w:rsidP="00DD094C">
      <w:pPr>
        <w:pStyle w:val="NormalWeb"/>
        <w:spacing w:before="0" w:beforeAutospacing="0" w:after="0" w:afterAutospacing="0"/>
        <w:ind w:left="1440"/>
        <w:textAlignment w:val="baseline"/>
        <w:rPr>
          <w:rFonts w:ascii="Arial" w:hAnsi="Arial" w:cs="Arial"/>
          <w:color w:val="000000"/>
          <w:sz w:val="22"/>
          <w:szCs w:val="22"/>
        </w:rPr>
      </w:pPr>
    </w:p>
    <w:p w14:paraId="1440D9D4" w14:textId="77777777" w:rsidR="00DD094C" w:rsidRPr="00DD094C" w:rsidRDefault="00DD094C" w:rsidP="00DD094C">
      <w:pPr>
        <w:pStyle w:val="NormalWeb"/>
        <w:spacing w:before="0" w:beforeAutospacing="0" w:after="0" w:afterAutospacing="0"/>
        <w:ind w:left="1440"/>
        <w:textAlignment w:val="baseline"/>
        <w:rPr>
          <w:rFonts w:ascii="Arial" w:hAnsi="Arial" w:cs="Arial"/>
          <w:color w:val="000000"/>
          <w:sz w:val="22"/>
          <w:szCs w:val="22"/>
        </w:rPr>
      </w:pPr>
    </w:p>
    <w:p w14:paraId="32C9D098" w14:textId="5BCD6711" w:rsidR="00DD094C" w:rsidRPr="00DD094C" w:rsidRDefault="00DD094C" w:rsidP="00DD094C">
      <w:pPr>
        <w:pStyle w:val="NormalWeb"/>
        <w:numPr>
          <w:ilvl w:val="0"/>
          <w:numId w:val="11"/>
        </w:numPr>
        <w:spacing w:before="0" w:beforeAutospacing="0" w:after="0" w:afterAutospacing="0"/>
        <w:textAlignment w:val="baseline"/>
        <w:rPr>
          <w:rFonts w:ascii="Arial" w:hAnsi="Arial" w:cs="Arial"/>
          <w:color w:val="000000"/>
          <w:sz w:val="22"/>
          <w:szCs w:val="22"/>
        </w:rPr>
      </w:pPr>
      <w:r w:rsidRPr="00DD094C">
        <w:rPr>
          <w:rFonts w:ascii="Arial" w:hAnsi="Arial" w:cs="Arial"/>
          <w:color w:val="000000"/>
          <w:sz w:val="22"/>
          <w:szCs w:val="22"/>
        </w:rPr>
        <w:lastRenderedPageBreak/>
        <w:t>AOB</w:t>
      </w:r>
    </w:p>
    <w:p w14:paraId="03542B98" w14:textId="77777777" w:rsidR="00DD094C" w:rsidRDefault="00DD094C" w:rsidP="00DD094C">
      <w:pPr>
        <w:pStyle w:val="NormalWeb"/>
        <w:spacing w:before="0" w:beforeAutospacing="0" w:after="0" w:afterAutospacing="0"/>
      </w:pPr>
      <w:r w:rsidRPr="00DD094C">
        <w:rPr>
          <w:rFonts w:ascii="Arial" w:hAnsi="Arial" w:cs="Arial"/>
          <w:color w:val="000000"/>
          <w:sz w:val="22"/>
          <w:szCs w:val="22"/>
        </w:rPr>
        <w:t xml:space="preserve">The EVS SWG Chairman recalled the deadline for IVAS proponents to reconfirm their </w:t>
      </w:r>
      <w:r>
        <w:rPr>
          <w:rFonts w:ascii="Arial" w:hAnsi="Arial" w:cs="Arial"/>
          <w:color w:val="000000"/>
          <w:sz w:val="22"/>
          <w:szCs w:val="22"/>
        </w:rPr>
        <w:t>interest to submit a candidate in IVAS standardization. </w:t>
      </w:r>
    </w:p>
    <w:p w14:paraId="0E43F2A3" w14:textId="148C60FD" w:rsidR="00DD094C" w:rsidRDefault="00DD094C" w:rsidP="00702048">
      <w:pPr>
        <w:pStyle w:val="NormalWeb"/>
        <w:spacing w:before="0" w:beforeAutospacing="0" w:after="0" w:afterAutospacing="0"/>
        <w:rPr>
          <w:rFonts w:ascii="Arial" w:hAnsi="Arial" w:cs="Arial"/>
          <w:color w:val="000000"/>
          <w:sz w:val="22"/>
          <w:szCs w:val="22"/>
        </w:rPr>
      </w:pPr>
      <w:r>
        <w:rPr>
          <w:rFonts w:ascii="Arial" w:hAnsi="Arial" w:cs="Arial"/>
          <w:color w:val="000000"/>
          <w:sz w:val="22"/>
          <w:szCs w:val="22"/>
        </w:rPr>
        <w:t>The agreement at #114e meeting was as follows:</w:t>
      </w:r>
      <w:r w:rsidR="00702048">
        <w:rPr>
          <w:rFonts w:ascii="Arial" w:hAnsi="Arial" w:cs="Arial"/>
          <w:color w:val="000000"/>
          <w:sz w:val="22"/>
          <w:szCs w:val="22"/>
        </w:rPr>
        <w:t xml:space="preserve"> </w:t>
      </w:r>
      <w:r>
        <w:rPr>
          <w:rFonts w:ascii="Arial" w:hAnsi="Arial" w:cs="Arial"/>
          <w:color w:val="000000"/>
          <w:sz w:val="22"/>
          <w:szCs w:val="22"/>
        </w:rPr>
        <w:t>“The re-confirmations and indications should be made no later than the next SA4#115e meeting in August 2021.”</w:t>
      </w:r>
    </w:p>
    <w:p w14:paraId="5FC02118" w14:textId="77777777" w:rsidR="00DD094C" w:rsidRDefault="00DD094C" w:rsidP="00DD094C">
      <w:pPr>
        <w:pStyle w:val="NormalWeb"/>
        <w:spacing w:before="0" w:beforeAutospacing="0" w:after="0" w:afterAutospacing="0"/>
      </w:pPr>
      <w:r>
        <w:rPr>
          <w:rFonts w:ascii="Arial" w:hAnsi="Arial" w:cs="Arial"/>
          <w:color w:val="000000"/>
          <w:sz w:val="22"/>
          <w:szCs w:val="22"/>
        </w:rPr>
        <w:t>Conclusions:</w:t>
      </w:r>
    </w:p>
    <w:p w14:paraId="68C2734D" w14:textId="77777777" w:rsidR="00DD094C" w:rsidRDefault="00DD094C" w:rsidP="00DD094C">
      <w:pPr>
        <w:pStyle w:val="NormalWeb"/>
        <w:numPr>
          <w:ilvl w:val="0"/>
          <w:numId w:val="1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The companies that have reconfirmed their interest to submit an IVAS codec candidate by the deadline are as follows: Dolby, Ericsson, Fraunhofer IIS, Huawei, Nokia, NTT, Orange, Panasonic, Philips, Qualcomm, </w:t>
      </w:r>
      <w:proofErr w:type="spellStart"/>
      <w:r>
        <w:rPr>
          <w:rFonts w:ascii="Arial" w:hAnsi="Arial" w:cs="Arial"/>
          <w:color w:val="000000"/>
          <w:sz w:val="22"/>
          <w:szCs w:val="22"/>
        </w:rPr>
        <w:t>VoiceAge</w:t>
      </w:r>
      <w:proofErr w:type="spellEnd"/>
      <w:r>
        <w:rPr>
          <w:rFonts w:ascii="Arial" w:hAnsi="Arial" w:cs="Arial"/>
          <w:color w:val="000000"/>
          <w:sz w:val="22"/>
          <w:szCs w:val="22"/>
        </w:rPr>
        <w:t xml:space="preserve"> (total 11).</w:t>
      </w:r>
    </w:p>
    <w:p w14:paraId="06CE4C29" w14:textId="77777777" w:rsidR="00DD094C" w:rsidRDefault="00DD094C" w:rsidP="00DD094C">
      <w:pPr>
        <w:pStyle w:val="NormalWeb"/>
        <w:numPr>
          <w:ilvl w:val="0"/>
          <w:numId w:val="1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Working assumption is that there will be one single joint candidate (resulting from public collaboration).</w:t>
      </w:r>
    </w:p>
    <w:p w14:paraId="334C65AF" w14:textId="77777777" w:rsidR="00DD094C" w:rsidRDefault="00DD094C" w:rsidP="00DD094C">
      <w:pPr>
        <w:pStyle w:val="NormalWeb"/>
        <w:spacing w:before="0" w:beforeAutospacing="0" w:after="0" w:afterAutospacing="0"/>
      </w:pPr>
      <w:r>
        <w:rPr>
          <w:rFonts w:ascii="Arial" w:hAnsi="Arial" w:cs="Arial"/>
          <w:color w:val="000000"/>
          <w:sz w:val="22"/>
          <w:szCs w:val="22"/>
        </w:rPr>
        <w:t>SA4 plenary is requested to confirm these conclusions.</w:t>
      </w:r>
    </w:p>
    <w:p w14:paraId="14E5CB89" w14:textId="77777777" w:rsidR="00DD094C" w:rsidRDefault="00DD094C" w:rsidP="00DD094C">
      <w:pPr>
        <w:spacing w:after="240"/>
      </w:pPr>
      <w:r>
        <w:br/>
      </w:r>
    </w:p>
    <w:p w14:paraId="4EBDFBE5" w14:textId="77777777" w:rsidR="00DD094C" w:rsidRPr="002F0EBE" w:rsidRDefault="00DD094C" w:rsidP="00DD094C">
      <w:pPr>
        <w:pStyle w:val="Heading2"/>
        <w:spacing w:before="120" w:after="120" w:line="480" w:lineRule="auto"/>
        <w:rPr>
          <w:i w:val="0"/>
          <w:iCs/>
        </w:rPr>
      </w:pPr>
      <w:r w:rsidRPr="002F0EBE">
        <w:rPr>
          <w:rFonts w:cs="Arial"/>
          <w:b w:val="0"/>
          <w:bCs/>
          <w:i w:val="0"/>
          <w:iCs/>
          <w:color w:val="000000"/>
          <w:sz w:val="32"/>
          <w:szCs w:val="32"/>
        </w:rPr>
        <w:t xml:space="preserve">1. </w:t>
      </w:r>
      <w:r w:rsidRPr="002F0EBE">
        <w:rPr>
          <w:rStyle w:val="apple-tab-span"/>
          <w:rFonts w:cs="Arial"/>
          <w:b w:val="0"/>
          <w:bCs/>
          <w:i w:val="0"/>
          <w:iCs/>
          <w:color w:val="000000"/>
          <w:sz w:val="32"/>
          <w:szCs w:val="32"/>
        </w:rPr>
        <w:tab/>
      </w:r>
      <w:r w:rsidRPr="002F0EBE">
        <w:rPr>
          <w:rFonts w:cs="Arial"/>
          <w:b w:val="0"/>
          <w:bCs/>
          <w:i w:val="0"/>
          <w:iCs/>
          <w:color w:val="000000"/>
          <w:sz w:val="32"/>
          <w:szCs w:val="32"/>
        </w:rPr>
        <w:t>Opening of the Session</w:t>
      </w:r>
    </w:p>
    <w:p w14:paraId="697551B6" w14:textId="77777777" w:rsidR="00DD094C" w:rsidRDefault="00DD094C" w:rsidP="00DD094C">
      <w:pPr>
        <w:pStyle w:val="NormalWeb"/>
        <w:spacing w:before="0" w:beforeAutospacing="0" w:after="0" w:afterAutospacing="0" w:line="480" w:lineRule="auto"/>
      </w:pPr>
      <w:r>
        <w:rPr>
          <w:rFonts w:ascii="Arial" w:hAnsi="Arial" w:cs="Arial"/>
          <w:color w:val="000000"/>
          <w:sz w:val="22"/>
          <w:szCs w:val="22"/>
        </w:rPr>
        <w:t>The EVS SWG Chairman, Mr. Imre Varga (Qualcomm), opened the EVS SWG meeting on 19 August 2021, 14:00 CEST.</w:t>
      </w:r>
    </w:p>
    <w:p w14:paraId="54CCA4EF" w14:textId="77777777" w:rsidR="00DD094C" w:rsidRDefault="00DD094C" w:rsidP="00DD094C"/>
    <w:p w14:paraId="49E03B4B" w14:textId="77777777" w:rsidR="00DD094C" w:rsidRDefault="00DD094C" w:rsidP="00DD094C">
      <w:pPr>
        <w:pStyle w:val="NormalWeb"/>
        <w:spacing w:before="0" w:beforeAutospacing="0" w:after="0" w:afterAutospacing="0" w:line="480" w:lineRule="auto"/>
      </w:pPr>
      <w:r>
        <w:rPr>
          <w:rFonts w:ascii="Arial" w:hAnsi="Arial" w:cs="Arial"/>
          <w:color w:val="000000"/>
          <w:sz w:val="22"/>
          <w:szCs w:val="22"/>
        </w:rPr>
        <w:t>The EVS SWG Chairman asked for a volunteer to take minutes (on-line minuting) for this meeting -- no one volunteered so the EVS SWG Chairman will take minutes. Then the EVS SWG Chairman presented the template of the meeting report in Google-docs that he prepared. </w:t>
      </w:r>
    </w:p>
    <w:p w14:paraId="3A4F7740" w14:textId="77777777" w:rsidR="00DD094C" w:rsidRDefault="00DD094C" w:rsidP="00DD094C"/>
    <w:p w14:paraId="159EA546" w14:textId="77777777" w:rsidR="00DD094C" w:rsidRDefault="00DD094C" w:rsidP="00DD094C">
      <w:pPr>
        <w:pStyle w:val="NormalWeb"/>
        <w:spacing w:before="0" w:beforeAutospacing="0" w:after="0" w:afterAutospacing="0" w:line="480" w:lineRule="auto"/>
      </w:pPr>
      <w:r>
        <w:rPr>
          <w:rFonts w:ascii="Arial" w:hAnsi="Arial" w:cs="Arial"/>
          <w:color w:val="000000"/>
          <w:sz w:val="22"/>
          <w:szCs w:val="22"/>
        </w:rPr>
        <w:t xml:space="preserve">The EVS SWG Chairman also added that the report is </w:t>
      </w:r>
      <w:proofErr w:type="gramStart"/>
      <w:r>
        <w:rPr>
          <w:rFonts w:ascii="Arial" w:hAnsi="Arial" w:cs="Arial"/>
          <w:color w:val="000000"/>
          <w:sz w:val="22"/>
          <w:szCs w:val="22"/>
        </w:rPr>
        <w:t>on-line</w:t>
      </w:r>
      <w:proofErr w:type="gramEnd"/>
      <w:r>
        <w:rPr>
          <w:rFonts w:ascii="Arial" w:hAnsi="Arial" w:cs="Arial"/>
          <w:color w:val="000000"/>
          <w:sz w:val="22"/>
          <w:szCs w:val="22"/>
        </w:rPr>
        <w:t xml:space="preserve"> so members are invited to check and make corrections/additions at any time during the meeting. </w:t>
      </w:r>
      <w:proofErr w:type="gramStart"/>
      <w:r>
        <w:rPr>
          <w:rFonts w:ascii="Arial" w:hAnsi="Arial" w:cs="Arial"/>
          <w:color w:val="000000"/>
          <w:sz w:val="22"/>
          <w:szCs w:val="22"/>
        </w:rPr>
        <w:t>Also</w:t>
      </w:r>
      <w:proofErr w:type="gramEnd"/>
      <w:r>
        <w:rPr>
          <w:rFonts w:ascii="Arial" w:hAnsi="Arial" w:cs="Arial"/>
          <w:color w:val="000000"/>
          <w:sz w:val="22"/>
          <w:szCs w:val="22"/>
        </w:rPr>
        <w:t xml:space="preserve"> he invited participants to enter their name and affiliation into the on-line list of participants in Annex B.</w:t>
      </w:r>
    </w:p>
    <w:p w14:paraId="02372BCD" w14:textId="77777777" w:rsidR="00DD094C" w:rsidRDefault="00DD094C" w:rsidP="00DD094C"/>
    <w:p w14:paraId="199801E2" w14:textId="77777777" w:rsidR="00DD094C" w:rsidRDefault="00DD094C" w:rsidP="00DD094C">
      <w:pPr>
        <w:pStyle w:val="NormalWeb"/>
        <w:spacing w:before="0" w:beforeAutospacing="0" w:after="0" w:afterAutospacing="0" w:line="480" w:lineRule="auto"/>
      </w:pPr>
      <w:r>
        <w:rPr>
          <w:rFonts w:ascii="Arial" w:hAnsi="Arial" w:cs="Arial"/>
          <w:color w:val="000000"/>
          <w:sz w:val="22"/>
          <w:szCs w:val="22"/>
        </w:rPr>
        <w:t>The minutes are shared here:</w:t>
      </w:r>
      <w:hyperlink r:id="rId8" w:history="1">
        <w:r>
          <w:rPr>
            <w:rStyle w:val="Hyperlink"/>
            <w:rFonts w:ascii="Arial" w:hAnsi="Arial" w:cs="Arial"/>
            <w:color w:val="000000"/>
            <w:sz w:val="22"/>
            <w:szCs w:val="22"/>
          </w:rPr>
          <w:t> </w:t>
        </w:r>
      </w:hyperlink>
    </w:p>
    <w:p w14:paraId="778D0D99" w14:textId="77777777" w:rsidR="00DD094C" w:rsidRDefault="007C0144" w:rsidP="00DD094C">
      <w:pPr>
        <w:pStyle w:val="NormalWeb"/>
        <w:spacing w:before="0" w:beforeAutospacing="0" w:after="0" w:afterAutospacing="0" w:line="480" w:lineRule="auto"/>
      </w:pPr>
      <w:hyperlink r:id="rId9" w:history="1">
        <w:r w:rsidR="00DD094C">
          <w:rPr>
            <w:rStyle w:val="Hyperlink"/>
            <w:rFonts w:ascii="Arial" w:hAnsi="Arial" w:cs="Arial"/>
            <w:color w:val="1155CC"/>
            <w:sz w:val="22"/>
            <w:szCs w:val="22"/>
          </w:rPr>
          <w:t>https://docs.google.com/document/d/1FB_e9T-ZlewR-7WQu3dEgeNfLfcDITLr4yT3rjcg65E/edit#</w:t>
        </w:r>
      </w:hyperlink>
    </w:p>
    <w:p w14:paraId="794F96E5" w14:textId="77777777" w:rsidR="00DD094C" w:rsidRDefault="00DD094C" w:rsidP="00DD094C">
      <w:pPr>
        <w:spacing w:after="240"/>
      </w:pPr>
    </w:p>
    <w:p w14:paraId="7D5CDA2E" w14:textId="77777777" w:rsidR="00DD094C" w:rsidRPr="002F0EBE" w:rsidRDefault="00DD094C" w:rsidP="00DD094C">
      <w:pPr>
        <w:pStyle w:val="Heading2"/>
        <w:spacing w:before="120" w:after="120" w:line="480" w:lineRule="auto"/>
        <w:rPr>
          <w:i w:val="0"/>
          <w:iCs/>
        </w:rPr>
      </w:pPr>
      <w:r w:rsidRPr="002F0EBE">
        <w:rPr>
          <w:rFonts w:cs="Arial"/>
          <w:b w:val="0"/>
          <w:bCs/>
          <w:i w:val="0"/>
          <w:iCs/>
          <w:color w:val="000000"/>
          <w:sz w:val="32"/>
          <w:szCs w:val="32"/>
        </w:rPr>
        <w:t xml:space="preserve">2.  </w:t>
      </w:r>
      <w:r w:rsidRPr="002F0EBE">
        <w:rPr>
          <w:rStyle w:val="apple-tab-span"/>
          <w:rFonts w:cs="Arial"/>
          <w:b w:val="0"/>
          <w:bCs/>
          <w:i w:val="0"/>
          <w:iCs/>
          <w:color w:val="000000"/>
          <w:sz w:val="32"/>
          <w:szCs w:val="32"/>
        </w:rPr>
        <w:tab/>
      </w:r>
      <w:r w:rsidRPr="002F0EBE">
        <w:rPr>
          <w:rFonts w:cs="Arial"/>
          <w:b w:val="0"/>
          <w:bCs/>
          <w:i w:val="0"/>
          <w:iCs/>
          <w:color w:val="000000"/>
          <w:sz w:val="32"/>
          <w:szCs w:val="32"/>
        </w:rPr>
        <w:t>Approval of Agenda and Registration of Documents</w:t>
      </w:r>
    </w:p>
    <w:p w14:paraId="6E2B14D0" w14:textId="77777777" w:rsidR="00DD094C" w:rsidRDefault="00DD094C" w:rsidP="00DD094C">
      <w:pPr>
        <w:pStyle w:val="NormalWeb"/>
        <w:spacing w:before="0" w:beforeAutospacing="0" w:after="0" w:afterAutospacing="0" w:line="480" w:lineRule="auto"/>
      </w:pPr>
      <w:r>
        <w:rPr>
          <w:rFonts w:ascii="Arial" w:hAnsi="Arial" w:cs="Arial"/>
          <w:color w:val="000000"/>
          <w:sz w:val="22"/>
          <w:szCs w:val="22"/>
        </w:rPr>
        <w:t>The EVS SWG Chairman displayed a draft revision of agenda</w:t>
      </w:r>
      <w:r>
        <w:rPr>
          <w:rFonts w:ascii="Arial" w:hAnsi="Arial" w:cs="Arial"/>
          <w:color w:val="0000FF"/>
          <w:sz w:val="22"/>
          <w:szCs w:val="22"/>
        </w:rPr>
        <w:t xml:space="preserve"> </w:t>
      </w:r>
      <w:r>
        <w:rPr>
          <w:rFonts w:ascii="Arial" w:hAnsi="Arial" w:cs="Arial"/>
          <w:color w:val="000000"/>
          <w:sz w:val="22"/>
          <w:szCs w:val="22"/>
        </w:rPr>
        <w:t xml:space="preserve">in </w:t>
      </w:r>
      <w:r>
        <w:rPr>
          <w:rFonts w:ascii="Arial" w:hAnsi="Arial" w:cs="Arial"/>
          <w:color w:val="0000FF"/>
          <w:sz w:val="22"/>
          <w:szCs w:val="22"/>
        </w:rPr>
        <w:t xml:space="preserve">S4-211100R1, </w:t>
      </w:r>
      <w:r>
        <w:rPr>
          <w:rFonts w:ascii="Arial" w:hAnsi="Arial" w:cs="Arial"/>
          <w:color w:val="000000"/>
          <w:sz w:val="22"/>
          <w:szCs w:val="22"/>
        </w:rPr>
        <w:t xml:space="preserve">including </w:t>
      </w:r>
      <w:proofErr w:type="spellStart"/>
      <w:r>
        <w:rPr>
          <w:rFonts w:ascii="Arial" w:hAnsi="Arial" w:cs="Arial"/>
          <w:color w:val="000000"/>
          <w:sz w:val="22"/>
          <w:szCs w:val="22"/>
        </w:rPr>
        <w:t>Tdoc</w:t>
      </w:r>
      <w:proofErr w:type="spellEnd"/>
      <w:r>
        <w:rPr>
          <w:rFonts w:ascii="Arial" w:hAnsi="Arial" w:cs="Arial"/>
          <w:color w:val="000000"/>
          <w:sz w:val="22"/>
          <w:szCs w:val="22"/>
        </w:rPr>
        <w:t xml:space="preserve"> allocations. The agenda in </w:t>
      </w:r>
      <w:r>
        <w:rPr>
          <w:rFonts w:ascii="Arial" w:hAnsi="Arial" w:cs="Arial"/>
          <w:color w:val="0000FF"/>
          <w:sz w:val="22"/>
          <w:szCs w:val="22"/>
        </w:rPr>
        <w:t xml:space="preserve">S4-211100R1 </w:t>
      </w:r>
      <w:r>
        <w:rPr>
          <w:rFonts w:ascii="Arial" w:hAnsi="Arial" w:cs="Arial"/>
          <w:color w:val="000000"/>
          <w:sz w:val="22"/>
          <w:szCs w:val="22"/>
        </w:rPr>
        <w:t xml:space="preserve">was </w:t>
      </w:r>
      <w:r>
        <w:rPr>
          <w:rFonts w:ascii="Arial" w:hAnsi="Arial" w:cs="Arial"/>
          <w:color w:val="FF0000"/>
          <w:sz w:val="22"/>
          <w:szCs w:val="22"/>
        </w:rPr>
        <w:t>agreed</w:t>
      </w:r>
      <w:r>
        <w:rPr>
          <w:rFonts w:ascii="Arial" w:hAnsi="Arial" w:cs="Arial"/>
          <w:color w:val="000000"/>
          <w:sz w:val="22"/>
          <w:szCs w:val="22"/>
        </w:rPr>
        <w:t xml:space="preserve"> (see the final agenda in Annex A of the present report).</w:t>
      </w:r>
    </w:p>
    <w:p w14:paraId="05CA6461" w14:textId="77777777" w:rsidR="00DD094C" w:rsidRDefault="00DD094C" w:rsidP="00DD094C"/>
    <w:p w14:paraId="4079979C" w14:textId="77777777" w:rsidR="00DD094C" w:rsidRPr="002F0EBE" w:rsidRDefault="00DD094C" w:rsidP="00DD094C">
      <w:pPr>
        <w:pStyle w:val="Heading2"/>
        <w:spacing w:before="120" w:after="120" w:line="1200" w:lineRule="auto"/>
        <w:rPr>
          <w:i w:val="0"/>
          <w:iCs/>
        </w:rPr>
      </w:pPr>
      <w:r w:rsidRPr="002F0EBE">
        <w:rPr>
          <w:rFonts w:cs="Arial"/>
          <w:b w:val="0"/>
          <w:bCs/>
          <w:i w:val="0"/>
          <w:iCs/>
          <w:color w:val="000000"/>
          <w:sz w:val="32"/>
          <w:szCs w:val="32"/>
        </w:rPr>
        <w:lastRenderedPageBreak/>
        <w:t xml:space="preserve">3.  </w:t>
      </w:r>
      <w:r w:rsidRPr="002F0EBE">
        <w:rPr>
          <w:rStyle w:val="apple-tab-span"/>
          <w:rFonts w:cs="Arial"/>
          <w:b w:val="0"/>
          <w:bCs/>
          <w:i w:val="0"/>
          <w:iCs/>
          <w:color w:val="000000"/>
          <w:sz w:val="32"/>
          <w:szCs w:val="32"/>
        </w:rPr>
        <w:tab/>
      </w:r>
      <w:r w:rsidRPr="002F0EBE">
        <w:rPr>
          <w:rFonts w:cs="Arial"/>
          <w:b w:val="0"/>
          <w:bCs/>
          <w:i w:val="0"/>
          <w:iCs/>
          <w:color w:val="000000"/>
          <w:sz w:val="32"/>
          <w:szCs w:val="32"/>
        </w:rPr>
        <w:t>CRs to Features in Release 16 and earlier</w:t>
      </w:r>
    </w:p>
    <w:p w14:paraId="13BA0242" w14:textId="77777777" w:rsidR="00DD094C" w:rsidRDefault="00DD094C" w:rsidP="00DD094C"/>
    <w:p w14:paraId="61F5557F" w14:textId="77777777" w:rsidR="00DD094C" w:rsidRDefault="00DD094C" w:rsidP="00DD094C">
      <w:pPr>
        <w:pStyle w:val="NormalWeb"/>
        <w:spacing w:before="0" w:beforeAutospacing="0" w:after="0" w:afterAutospacing="0"/>
      </w:pPr>
      <w:r>
        <w:rPr>
          <w:rFonts w:ascii="Arial" w:hAnsi="Arial" w:cs="Arial"/>
          <w:b/>
          <w:bCs/>
          <w:color w:val="0000FF"/>
          <w:sz w:val="28"/>
          <w:szCs w:val="28"/>
        </w:rPr>
        <w:t>S4-211109 &amp; 1110 &amp; 1111 &amp; 1112 &amp; 1113</w:t>
      </w:r>
    </w:p>
    <w:p w14:paraId="1BDDD9D5" w14:textId="77777777" w:rsidR="00DD094C" w:rsidRDefault="00DD094C" w:rsidP="00DD094C"/>
    <w:p w14:paraId="28FA7B0D"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 xml:space="preserve">Presenter: </w:t>
      </w:r>
      <w:r>
        <w:rPr>
          <w:rFonts w:ascii="Arial" w:hAnsi="Arial" w:cs="Arial"/>
          <w:color w:val="FF0000"/>
          <w:sz w:val="22"/>
          <w:szCs w:val="22"/>
        </w:rPr>
        <w:t xml:space="preserve">Mr. Markus </w:t>
      </w:r>
      <w:proofErr w:type="spellStart"/>
      <w:r>
        <w:rPr>
          <w:rFonts w:ascii="Arial" w:hAnsi="Arial" w:cs="Arial"/>
          <w:color w:val="FF0000"/>
          <w:sz w:val="22"/>
          <w:szCs w:val="22"/>
        </w:rPr>
        <w:t>Multrus</w:t>
      </w:r>
      <w:proofErr w:type="spellEnd"/>
    </w:p>
    <w:p w14:paraId="2C4F5DD1"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Discussion:</w:t>
      </w:r>
    </w:p>
    <w:p w14:paraId="7BCEE853" w14:textId="77777777" w:rsidR="00DD094C" w:rsidRDefault="00DD094C" w:rsidP="00DD094C">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 Varga: SA4 secretary provided some comments on typos which </w:t>
      </w:r>
      <w:proofErr w:type="gramStart"/>
      <w:r>
        <w:rPr>
          <w:rFonts w:ascii="Arial" w:hAnsi="Arial" w:cs="Arial"/>
          <w:color w:val="000000"/>
          <w:sz w:val="22"/>
          <w:szCs w:val="22"/>
        </w:rPr>
        <w:t>have to</w:t>
      </w:r>
      <w:proofErr w:type="gramEnd"/>
      <w:r>
        <w:rPr>
          <w:rFonts w:ascii="Arial" w:hAnsi="Arial" w:cs="Arial"/>
          <w:color w:val="000000"/>
          <w:sz w:val="22"/>
          <w:szCs w:val="22"/>
        </w:rPr>
        <w:t xml:space="preserve"> be incorporated in updated CRs for the next session</w:t>
      </w:r>
    </w:p>
    <w:p w14:paraId="4BB3AA58" w14:textId="77777777" w:rsidR="00DD094C" w:rsidRDefault="00DD094C" w:rsidP="00DD094C">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 Bruhn: Dolby is currently checking the proposed changes and hopes to be done by the next session (Tuesday) or latest at the end of the meeting</w:t>
      </w:r>
    </w:p>
    <w:p w14:paraId="469AC4EA" w14:textId="77777777" w:rsidR="00DD094C" w:rsidRDefault="00DD094C" w:rsidP="00DD094C">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M. </w:t>
      </w:r>
      <w:proofErr w:type="spellStart"/>
      <w:r>
        <w:rPr>
          <w:rFonts w:ascii="Arial" w:hAnsi="Arial" w:cs="Arial"/>
          <w:color w:val="000000"/>
          <w:sz w:val="22"/>
          <w:szCs w:val="22"/>
        </w:rPr>
        <w:t>Multrus</w:t>
      </w:r>
      <w:proofErr w:type="spellEnd"/>
      <w:r>
        <w:rPr>
          <w:rFonts w:ascii="Arial" w:hAnsi="Arial" w:cs="Arial"/>
          <w:color w:val="000000"/>
          <w:sz w:val="22"/>
          <w:szCs w:val="22"/>
        </w:rPr>
        <w:t>: if you need assistance, please come to us</w:t>
      </w:r>
    </w:p>
    <w:p w14:paraId="3A8121C5" w14:textId="77777777" w:rsidR="00DD094C" w:rsidRDefault="00DD094C" w:rsidP="00DD094C">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 </w:t>
      </w:r>
      <w:proofErr w:type="spellStart"/>
      <w:r>
        <w:rPr>
          <w:rFonts w:ascii="Arial" w:hAnsi="Arial" w:cs="Arial"/>
          <w:color w:val="000000"/>
          <w:sz w:val="22"/>
          <w:szCs w:val="22"/>
        </w:rPr>
        <w:t>Toftgard</w:t>
      </w:r>
      <w:proofErr w:type="spellEnd"/>
      <w:r>
        <w:rPr>
          <w:rFonts w:ascii="Arial" w:hAnsi="Arial" w:cs="Arial"/>
          <w:color w:val="000000"/>
          <w:sz w:val="22"/>
          <w:szCs w:val="22"/>
        </w:rPr>
        <w:t>: which WI code</w:t>
      </w:r>
    </w:p>
    <w:p w14:paraId="06F95777" w14:textId="77777777" w:rsidR="00DD094C" w:rsidRDefault="00DD094C" w:rsidP="00DD094C">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 Saha: work plan was circulated, use that one</w:t>
      </w:r>
    </w:p>
    <w:p w14:paraId="269D1BFE" w14:textId="77777777" w:rsidR="00DD094C" w:rsidRDefault="00DD094C" w:rsidP="00DD094C">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 Varga: the plan is that M. </w:t>
      </w:r>
      <w:proofErr w:type="spellStart"/>
      <w:r>
        <w:rPr>
          <w:rFonts w:ascii="Arial" w:hAnsi="Arial" w:cs="Arial"/>
          <w:color w:val="000000"/>
          <w:sz w:val="22"/>
          <w:szCs w:val="22"/>
        </w:rPr>
        <w:t>Multrus</w:t>
      </w:r>
      <w:proofErr w:type="spellEnd"/>
      <w:r>
        <w:rPr>
          <w:rFonts w:ascii="Arial" w:hAnsi="Arial" w:cs="Arial"/>
          <w:color w:val="000000"/>
          <w:sz w:val="22"/>
          <w:szCs w:val="22"/>
        </w:rPr>
        <w:t xml:space="preserve"> will figure out which changes are agreeable, include the typo fixes and provide revised CRs for the next session</w:t>
      </w:r>
    </w:p>
    <w:p w14:paraId="744795BE" w14:textId="77777777" w:rsidR="00DD094C" w:rsidRDefault="00DD094C" w:rsidP="00DD094C">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At the second session, the revised CRs were presented and agreed</w:t>
      </w:r>
    </w:p>
    <w:p w14:paraId="79489C3F" w14:textId="77777777" w:rsidR="00DD094C" w:rsidRDefault="00DD094C" w:rsidP="00DD094C">
      <w:pPr>
        <w:rPr>
          <w:rFonts w:ascii="Times New Roman" w:hAnsi="Times New Roman"/>
          <w:sz w:val="24"/>
          <w:szCs w:val="24"/>
        </w:rPr>
      </w:pPr>
    </w:p>
    <w:p w14:paraId="719F1166"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Decision:</w:t>
      </w:r>
      <w:r>
        <w:rPr>
          <w:rFonts w:ascii="Arial" w:hAnsi="Arial" w:cs="Arial"/>
          <w:color w:val="000000"/>
          <w:sz w:val="22"/>
          <w:szCs w:val="22"/>
        </w:rPr>
        <w:t xml:space="preserve"> </w:t>
      </w:r>
      <w:r>
        <w:rPr>
          <w:rFonts w:ascii="Arial" w:hAnsi="Arial" w:cs="Arial"/>
          <w:b/>
          <w:bCs/>
          <w:color w:val="0000FF"/>
          <w:sz w:val="22"/>
          <w:szCs w:val="22"/>
        </w:rPr>
        <w:t xml:space="preserve">S4-211109 &amp; 1110 &amp; 1111 &amp; 1112 &amp; 1113 </w:t>
      </w:r>
      <w:r>
        <w:rPr>
          <w:rFonts w:ascii="Arial" w:hAnsi="Arial" w:cs="Arial"/>
          <w:color w:val="FF0000"/>
          <w:sz w:val="22"/>
          <w:szCs w:val="22"/>
        </w:rPr>
        <w:t xml:space="preserve">are revised into </w:t>
      </w:r>
      <w:r>
        <w:rPr>
          <w:rFonts w:ascii="Arial" w:hAnsi="Arial" w:cs="Arial"/>
          <w:b/>
          <w:bCs/>
          <w:color w:val="0000FF"/>
          <w:sz w:val="22"/>
          <w:szCs w:val="22"/>
        </w:rPr>
        <w:t xml:space="preserve">S4-211294 &amp; 1295 &amp; 1296 &amp; 1297 &amp; 1298 </w:t>
      </w:r>
      <w:r>
        <w:rPr>
          <w:rFonts w:ascii="Arial" w:hAnsi="Arial" w:cs="Arial"/>
          <w:color w:val="FF0000"/>
          <w:sz w:val="22"/>
          <w:szCs w:val="22"/>
        </w:rPr>
        <w:t>which are agreed.</w:t>
      </w:r>
    </w:p>
    <w:p w14:paraId="7E6B6146" w14:textId="77777777" w:rsidR="00DD094C" w:rsidRDefault="00DD094C" w:rsidP="00DD094C"/>
    <w:p w14:paraId="787FB7EE" w14:textId="77777777" w:rsidR="00DD094C" w:rsidRDefault="00DD094C" w:rsidP="00DD094C">
      <w:pPr>
        <w:pStyle w:val="NormalWeb"/>
        <w:spacing w:before="0" w:beforeAutospacing="0" w:after="0" w:afterAutospacing="0"/>
      </w:pPr>
      <w:r>
        <w:rPr>
          <w:rFonts w:ascii="Arial" w:hAnsi="Arial" w:cs="Arial"/>
          <w:b/>
          <w:bCs/>
          <w:color w:val="0000FF"/>
          <w:sz w:val="28"/>
          <w:szCs w:val="28"/>
        </w:rPr>
        <w:t>S4-211114 &amp; 1115 &amp; 1116 &amp; 1117 &amp; 1118</w:t>
      </w:r>
    </w:p>
    <w:p w14:paraId="56C02F41" w14:textId="77777777" w:rsidR="00DD094C" w:rsidRDefault="00DD094C" w:rsidP="00DD094C">
      <w:pPr>
        <w:spacing w:after="240"/>
      </w:pPr>
    </w:p>
    <w:p w14:paraId="25E1ABF4"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 xml:space="preserve">Presenter: </w:t>
      </w:r>
      <w:r>
        <w:rPr>
          <w:rFonts w:ascii="Arial" w:hAnsi="Arial" w:cs="Arial"/>
          <w:color w:val="FF0000"/>
          <w:sz w:val="22"/>
          <w:szCs w:val="22"/>
        </w:rPr>
        <w:t xml:space="preserve">Mr. Markus </w:t>
      </w:r>
      <w:proofErr w:type="spellStart"/>
      <w:r>
        <w:rPr>
          <w:rFonts w:ascii="Arial" w:hAnsi="Arial" w:cs="Arial"/>
          <w:color w:val="FF0000"/>
          <w:sz w:val="22"/>
          <w:szCs w:val="22"/>
        </w:rPr>
        <w:t>Multrus</w:t>
      </w:r>
      <w:proofErr w:type="spellEnd"/>
    </w:p>
    <w:p w14:paraId="5D8E7339"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Discussion:</w:t>
      </w:r>
    </w:p>
    <w:p w14:paraId="3CE74BC4" w14:textId="77777777" w:rsidR="00DD094C" w:rsidRDefault="00DD094C" w:rsidP="00DD094C">
      <w:pPr>
        <w:pStyle w:val="NormalWeb"/>
        <w:numPr>
          <w:ilvl w:val="0"/>
          <w:numId w:val="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S: Bruhn: assumes no interop issues with earlier EVS codec?</w:t>
      </w:r>
    </w:p>
    <w:p w14:paraId="105273ED" w14:textId="77777777" w:rsidR="00DD094C" w:rsidRDefault="00DD094C" w:rsidP="00DD094C">
      <w:pPr>
        <w:pStyle w:val="NormalWeb"/>
        <w:numPr>
          <w:ilvl w:val="0"/>
          <w:numId w:val="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M. </w:t>
      </w:r>
      <w:proofErr w:type="spellStart"/>
      <w:r>
        <w:rPr>
          <w:rFonts w:ascii="Arial" w:hAnsi="Arial" w:cs="Arial"/>
          <w:color w:val="000000"/>
          <w:sz w:val="22"/>
          <w:szCs w:val="22"/>
        </w:rPr>
        <w:t>Multrus</w:t>
      </w:r>
      <w:proofErr w:type="spellEnd"/>
      <w:r>
        <w:rPr>
          <w:rFonts w:ascii="Arial" w:hAnsi="Arial" w:cs="Arial"/>
          <w:color w:val="000000"/>
          <w:sz w:val="22"/>
          <w:szCs w:val="22"/>
        </w:rPr>
        <w:t>: we checked and found no interop issue</w:t>
      </w:r>
    </w:p>
    <w:p w14:paraId="4635F6C8" w14:textId="77777777" w:rsidR="00DD094C" w:rsidRDefault="00DD094C" w:rsidP="00DD094C">
      <w:pPr>
        <w:pStyle w:val="NormalWeb"/>
        <w:numPr>
          <w:ilvl w:val="0"/>
          <w:numId w:val="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 Varga: same plan as for FX</w:t>
      </w:r>
    </w:p>
    <w:p w14:paraId="1F492C87" w14:textId="77777777" w:rsidR="00DD094C" w:rsidRDefault="00DD094C" w:rsidP="00DD094C">
      <w:pPr>
        <w:pStyle w:val="NormalWeb"/>
        <w:numPr>
          <w:ilvl w:val="0"/>
          <w:numId w:val="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At the second session, the revised CRs were presented and agreed</w:t>
      </w:r>
    </w:p>
    <w:p w14:paraId="553DF0A9" w14:textId="77777777" w:rsidR="00DD094C" w:rsidRDefault="00DD094C" w:rsidP="00DD094C">
      <w:pPr>
        <w:rPr>
          <w:rFonts w:ascii="Times New Roman" w:hAnsi="Times New Roman"/>
          <w:sz w:val="24"/>
          <w:szCs w:val="24"/>
        </w:rPr>
      </w:pPr>
    </w:p>
    <w:p w14:paraId="44467762"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Decision:</w:t>
      </w:r>
      <w:r>
        <w:rPr>
          <w:rFonts w:ascii="Arial" w:hAnsi="Arial" w:cs="Arial"/>
          <w:color w:val="000000"/>
          <w:sz w:val="22"/>
          <w:szCs w:val="22"/>
        </w:rPr>
        <w:t xml:space="preserve"> </w:t>
      </w:r>
      <w:r>
        <w:rPr>
          <w:rFonts w:ascii="Arial" w:hAnsi="Arial" w:cs="Arial"/>
          <w:b/>
          <w:bCs/>
          <w:color w:val="0000FF"/>
          <w:sz w:val="22"/>
          <w:szCs w:val="22"/>
        </w:rPr>
        <w:t xml:space="preserve">S4-211114 &amp; 1115 &amp; 1116 &amp; 1117 &amp; 1118 </w:t>
      </w:r>
      <w:r>
        <w:rPr>
          <w:rFonts w:ascii="Arial" w:hAnsi="Arial" w:cs="Arial"/>
          <w:color w:val="FF0000"/>
          <w:sz w:val="22"/>
          <w:szCs w:val="22"/>
        </w:rPr>
        <w:t xml:space="preserve">are revised into </w:t>
      </w:r>
      <w:r>
        <w:rPr>
          <w:rFonts w:ascii="Arial" w:hAnsi="Arial" w:cs="Arial"/>
          <w:b/>
          <w:bCs/>
          <w:color w:val="0000FF"/>
          <w:sz w:val="22"/>
          <w:szCs w:val="22"/>
        </w:rPr>
        <w:t xml:space="preserve">S4-211299 &amp; 1300 &amp; 1301 &amp; 1302 &amp; 1303 </w:t>
      </w:r>
      <w:r>
        <w:rPr>
          <w:rFonts w:ascii="Arial" w:hAnsi="Arial" w:cs="Arial"/>
          <w:color w:val="FF0000"/>
          <w:sz w:val="22"/>
          <w:szCs w:val="22"/>
        </w:rPr>
        <w:t>which are agreed.</w:t>
      </w:r>
    </w:p>
    <w:p w14:paraId="5E5ECB55" w14:textId="77777777" w:rsidR="00DD094C" w:rsidRDefault="00DD094C" w:rsidP="00DD094C">
      <w:pPr>
        <w:spacing w:after="240"/>
      </w:pPr>
    </w:p>
    <w:p w14:paraId="75AB68D2" w14:textId="77777777" w:rsidR="00DD094C" w:rsidRDefault="00DD094C" w:rsidP="00DD094C">
      <w:pPr>
        <w:pStyle w:val="NormalWeb"/>
        <w:spacing w:before="0" w:beforeAutospacing="0" w:after="0" w:afterAutospacing="0"/>
      </w:pPr>
      <w:r>
        <w:rPr>
          <w:rFonts w:ascii="Arial" w:hAnsi="Arial" w:cs="Arial"/>
          <w:b/>
          <w:bCs/>
          <w:color w:val="0000FF"/>
          <w:sz w:val="28"/>
          <w:szCs w:val="28"/>
        </w:rPr>
        <w:t>S4-211119</w:t>
      </w:r>
    </w:p>
    <w:p w14:paraId="4BE14489" w14:textId="77777777" w:rsidR="00DD094C" w:rsidRDefault="00DD094C" w:rsidP="00DD094C">
      <w:pPr>
        <w:spacing w:after="240"/>
      </w:pPr>
    </w:p>
    <w:p w14:paraId="1C0F2C8A"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 xml:space="preserve">Presenter: </w:t>
      </w:r>
      <w:r>
        <w:rPr>
          <w:rFonts w:ascii="Arial" w:hAnsi="Arial" w:cs="Arial"/>
          <w:color w:val="FF0000"/>
          <w:sz w:val="22"/>
          <w:szCs w:val="22"/>
        </w:rPr>
        <w:t xml:space="preserve">Mr. Markus </w:t>
      </w:r>
      <w:proofErr w:type="spellStart"/>
      <w:r>
        <w:rPr>
          <w:rFonts w:ascii="Arial" w:hAnsi="Arial" w:cs="Arial"/>
          <w:color w:val="FF0000"/>
          <w:sz w:val="22"/>
          <w:szCs w:val="22"/>
        </w:rPr>
        <w:t>Multrus</w:t>
      </w:r>
      <w:proofErr w:type="spellEnd"/>
    </w:p>
    <w:p w14:paraId="0D2C6BC6"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Discussion:</w:t>
      </w:r>
    </w:p>
    <w:p w14:paraId="7C2F42E6" w14:textId="77777777" w:rsidR="00DD094C" w:rsidRDefault="00DD094C" w:rsidP="00DD094C">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M. </w:t>
      </w:r>
      <w:proofErr w:type="spellStart"/>
      <w:r>
        <w:rPr>
          <w:rFonts w:ascii="Arial" w:hAnsi="Arial" w:cs="Arial"/>
          <w:color w:val="000000"/>
          <w:sz w:val="22"/>
          <w:szCs w:val="22"/>
        </w:rPr>
        <w:t>Multrus</w:t>
      </w:r>
      <w:proofErr w:type="spellEnd"/>
      <w:r>
        <w:rPr>
          <w:rFonts w:ascii="Arial" w:hAnsi="Arial" w:cs="Arial"/>
          <w:color w:val="000000"/>
          <w:sz w:val="22"/>
          <w:szCs w:val="22"/>
        </w:rPr>
        <w:t>: there are two parts here: 1) previously agreed changes but electronic attachment was not updated; 2) new changes coming from FX and FL</w:t>
      </w:r>
    </w:p>
    <w:p w14:paraId="3C2665B2" w14:textId="77777777" w:rsidR="00DD094C" w:rsidRDefault="00DD094C" w:rsidP="00DD094C">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If the new changes cannot be agreed at this meeting because further checking is needed, still 1) should be implemented. Several delegates supported this view (M. </w:t>
      </w:r>
      <w:proofErr w:type="spellStart"/>
      <w:r>
        <w:rPr>
          <w:rFonts w:ascii="Arial" w:hAnsi="Arial" w:cs="Arial"/>
          <w:color w:val="000000"/>
          <w:sz w:val="22"/>
          <w:szCs w:val="22"/>
        </w:rPr>
        <w:t>Multrus</w:t>
      </w:r>
      <w:proofErr w:type="spellEnd"/>
      <w:r>
        <w:rPr>
          <w:rFonts w:ascii="Arial" w:hAnsi="Arial" w:cs="Arial"/>
          <w:color w:val="000000"/>
          <w:sz w:val="22"/>
          <w:szCs w:val="22"/>
        </w:rPr>
        <w:t>, L. Laaksonen, M. Jelinek)</w:t>
      </w:r>
    </w:p>
    <w:p w14:paraId="2818261F" w14:textId="77777777" w:rsidR="00DD094C" w:rsidRDefault="00DD094C" w:rsidP="00DD094C">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 Varga: same plan as for FX</w:t>
      </w:r>
    </w:p>
    <w:p w14:paraId="417B3F8A" w14:textId="77777777" w:rsidR="00DD094C" w:rsidRDefault="00DD094C" w:rsidP="00DD094C">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At the second session, the revised CRs were presented and agreed</w:t>
      </w:r>
    </w:p>
    <w:p w14:paraId="30416787" w14:textId="77777777" w:rsidR="00DD094C" w:rsidRDefault="00DD094C" w:rsidP="00DD094C">
      <w:pPr>
        <w:rPr>
          <w:rFonts w:ascii="Times New Roman" w:hAnsi="Times New Roman"/>
          <w:sz w:val="24"/>
          <w:szCs w:val="24"/>
        </w:rPr>
      </w:pPr>
    </w:p>
    <w:p w14:paraId="582D6A14"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Decision:</w:t>
      </w:r>
      <w:r>
        <w:rPr>
          <w:rFonts w:ascii="Arial" w:hAnsi="Arial" w:cs="Arial"/>
          <w:color w:val="000000"/>
          <w:sz w:val="22"/>
          <w:szCs w:val="22"/>
        </w:rPr>
        <w:t xml:space="preserve"> </w:t>
      </w:r>
      <w:r>
        <w:rPr>
          <w:rFonts w:ascii="Arial" w:hAnsi="Arial" w:cs="Arial"/>
          <w:b/>
          <w:bCs/>
          <w:color w:val="0000FF"/>
          <w:sz w:val="22"/>
          <w:szCs w:val="22"/>
        </w:rPr>
        <w:t xml:space="preserve">S4-211119 </w:t>
      </w:r>
      <w:r>
        <w:rPr>
          <w:rFonts w:ascii="Arial" w:hAnsi="Arial" w:cs="Arial"/>
          <w:color w:val="FF0000"/>
          <w:sz w:val="22"/>
          <w:szCs w:val="22"/>
        </w:rPr>
        <w:t xml:space="preserve">is revised into </w:t>
      </w:r>
      <w:r>
        <w:rPr>
          <w:rFonts w:ascii="Arial" w:hAnsi="Arial" w:cs="Arial"/>
          <w:b/>
          <w:bCs/>
          <w:color w:val="0000FF"/>
          <w:sz w:val="22"/>
          <w:szCs w:val="22"/>
        </w:rPr>
        <w:t xml:space="preserve">S4-211293 </w:t>
      </w:r>
      <w:r>
        <w:rPr>
          <w:rFonts w:ascii="Arial" w:hAnsi="Arial" w:cs="Arial"/>
          <w:color w:val="FF0000"/>
          <w:sz w:val="22"/>
          <w:szCs w:val="22"/>
        </w:rPr>
        <w:t>which is agreed.</w:t>
      </w:r>
    </w:p>
    <w:p w14:paraId="614B5868" w14:textId="77777777" w:rsidR="00DD094C" w:rsidRDefault="00DD094C" w:rsidP="00DD094C">
      <w:pPr>
        <w:pStyle w:val="NormalWeb"/>
        <w:spacing w:before="0" w:beforeAutospacing="0" w:after="0" w:afterAutospacing="0"/>
      </w:pPr>
      <w:r>
        <w:rPr>
          <w:rFonts w:ascii="Arial" w:hAnsi="Arial" w:cs="Arial"/>
          <w:color w:val="000000"/>
          <w:sz w:val="22"/>
          <w:szCs w:val="22"/>
        </w:rPr>
        <w:t> </w:t>
      </w:r>
    </w:p>
    <w:p w14:paraId="228B7123" w14:textId="77777777" w:rsidR="00DD094C" w:rsidRDefault="00DD094C" w:rsidP="00DD094C">
      <w:pPr>
        <w:pStyle w:val="NormalWeb"/>
        <w:spacing w:before="0" w:beforeAutospacing="0" w:after="0" w:afterAutospacing="0"/>
      </w:pPr>
      <w:r>
        <w:rPr>
          <w:rFonts w:ascii="Arial" w:hAnsi="Arial" w:cs="Arial"/>
          <w:b/>
          <w:bCs/>
          <w:color w:val="0000FF"/>
          <w:sz w:val="28"/>
          <w:szCs w:val="28"/>
        </w:rPr>
        <w:t>S4-211127 &amp; 1128 &amp; 1129 &amp; 1130 &amp; 1131</w:t>
      </w:r>
    </w:p>
    <w:p w14:paraId="5A802002" w14:textId="77777777" w:rsidR="00DD094C" w:rsidRDefault="00DD094C" w:rsidP="00DD094C">
      <w:pPr>
        <w:spacing w:after="240"/>
      </w:pPr>
    </w:p>
    <w:p w14:paraId="0058D3D5"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 xml:space="preserve">Presenter: </w:t>
      </w:r>
      <w:r>
        <w:rPr>
          <w:rFonts w:ascii="Arial" w:hAnsi="Arial" w:cs="Arial"/>
          <w:color w:val="FF0000"/>
          <w:sz w:val="22"/>
          <w:szCs w:val="22"/>
        </w:rPr>
        <w:t xml:space="preserve">Mr. Markus </w:t>
      </w:r>
      <w:proofErr w:type="spellStart"/>
      <w:r>
        <w:rPr>
          <w:rFonts w:ascii="Arial" w:hAnsi="Arial" w:cs="Arial"/>
          <w:color w:val="FF0000"/>
          <w:sz w:val="22"/>
          <w:szCs w:val="22"/>
        </w:rPr>
        <w:t>Multrus</w:t>
      </w:r>
      <w:proofErr w:type="spellEnd"/>
    </w:p>
    <w:p w14:paraId="6AC34374"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Discussion:</w:t>
      </w:r>
    </w:p>
    <w:p w14:paraId="5FFFB85E" w14:textId="77777777" w:rsidR="00DD094C" w:rsidRDefault="00DD094C" w:rsidP="00DD094C">
      <w:pPr>
        <w:pStyle w:val="NormalWeb"/>
        <w:numPr>
          <w:ilvl w:val="0"/>
          <w:numId w:val="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I. Varga: in 1131 (Rel-16) 26.452 should be mentioned as well; for the FL conformance table the old one could still be referenced to previous version; same plan as for FX</w:t>
      </w:r>
    </w:p>
    <w:p w14:paraId="7050E6B5" w14:textId="77777777" w:rsidR="00DD094C" w:rsidRDefault="00DD094C" w:rsidP="00DD094C">
      <w:pPr>
        <w:pStyle w:val="NormalWeb"/>
        <w:numPr>
          <w:ilvl w:val="0"/>
          <w:numId w:val="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At the second session, the revised CRs were presented and agreed</w:t>
      </w:r>
    </w:p>
    <w:p w14:paraId="6AAF918E" w14:textId="77777777" w:rsidR="00DD094C" w:rsidRDefault="00DD094C" w:rsidP="00DD094C">
      <w:pPr>
        <w:rPr>
          <w:rFonts w:ascii="Times New Roman" w:hAnsi="Times New Roman"/>
          <w:sz w:val="24"/>
          <w:szCs w:val="24"/>
        </w:rPr>
      </w:pPr>
    </w:p>
    <w:p w14:paraId="6C6FF2B0"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Decision:</w:t>
      </w:r>
      <w:r>
        <w:rPr>
          <w:rFonts w:ascii="Arial" w:hAnsi="Arial" w:cs="Arial"/>
          <w:color w:val="000000"/>
          <w:sz w:val="22"/>
          <w:szCs w:val="22"/>
        </w:rPr>
        <w:t xml:space="preserve"> </w:t>
      </w:r>
      <w:r>
        <w:rPr>
          <w:rFonts w:ascii="Arial" w:hAnsi="Arial" w:cs="Arial"/>
          <w:b/>
          <w:bCs/>
          <w:color w:val="0000FF"/>
          <w:sz w:val="22"/>
          <w:szCs w:val="22"/>
        </w:rPr>
        <w:t xml:space="preserve">S4-211127 &amp; 1128 &amp; 1129 &amp; 1130 &amp; 1131 </w:t>
      </w:r>
      <w:r>
        <w:rPr>
          <w:rFonts w:ascii="Arial" w:hAnsi="Arial" w:cs="Arial"/>
          <w:color w:val="FF0000"/>
          <w:sz w:val="22"/>
          <w:szCs w:val="22"/>
        </w:rPr>
        <w:t xml:space="preserve">are revised into </w:t>
      </w:r>
      <w:r>
        <w:rPr>
          <w:rFonts w:ascii="Arial" w:hAnsi="Arial" w:cs="Arial"/>
          <w:b/>
          <w:bCs/>
          <w:color w:val="0000FF"/>
          <w:sz w:val="22"/>
          <w:szCs w:val="22"/>
        </w:rPr>
        <w:t xml:space="preserve">S4-211304 &amp; 1305 &amp; 1306 &amp; 1307 &amp; 1308 </w:t>
      </w:r>
      <w:r>
        <w:rPr>
          <w:rFonts w:ascii="Arial" w:hAnsi="Arial" w:cs="Arial"/>
          <w:color w:val="FF0000"/>
          <w:sz w:val="22"/>
          <w:szCs w:val="22"/>
        </w:rPr>
        <w:t>which are agreed.</w:t>
      </w:r>
    </w:p>
    <w:p w14:paraId="26774CB0" w14:textId="358C6338" w:rsidR="00DD094C" w:rsidRPr="00132723" w:rsidRDefault="00DD094C" w:rsidP="00132723">
      <w:pPr>
        <w:spacing w:after="240"/>
        <w:rPr>
          <w:iCs/>
        </w:rPr>
      </w:pPr>
      <w:r>
        <w:br/>
      </w:r>
      <w:r>
        <w:br/>
      </w:r>
      <w:r w:rsidRPr="00132723">
        <w:rPr>
          <w:rFonts w:cs="Arial"/>
          <w:bCs/>
          <w:iCs/>
          <w:color w:val="000000"/>
          <w:sz w:val="32"/>
          <w:szCs w:val="32"/>
        </w:rPr>
        <w:t>4.</w:t>
      </w:r>
      <w:r w:rsidRPr="00132723">
        <w:rPr>
          <w:rStyle w:val="apple-tab-span"/>
          <w:rFonts w:cs="Arial"/>
          <w:bCs/>
          <w:iCs/>
          <w:color w:val="000000"/>
          <w:sz w:val="32"/>
          <w:szCs w:val="32"/>
        </w:rPr>
        <w:tab/>
      </w:r>
      <w:r w:rsidRPr="00132723">
        <w:rPr>
          <w:rFonts w:cs="Arial"/>
          <w:bCs/>
          <w:iCs/>
          <w:color w:val="000000"/>
          <w:sz w:val="32"/>
          <w:szCs w:val="32"/>
        </w:rPr>
        <w:t>Liaisons with other groups/meetings</w:t>
      </w:r>
    </w:p>
    <w:p w14:paraId="49C5CD9C" w14:textId="77777777" w:rsidR="00DD094C" w:rsidRDefault="00DD094C" w:rsidP="00DD094C">
      <w:pPr>
        <w:pStyle w:val="NormalWeb"/>
        <w:spacing w:before="0" w:beforeAutospacing="0" w:after="0" w:afterAutospacing="0" w:line="960" w:lineRule="auto"/>
      </w:pPr>
      <w:r>
        <w:rPr>
          <w:rFonts w:ascii="Arial" w:hAnsi="Arial" w:cs="Arial"/>
          <w:b/>
          <w:bCs/>
          <w:color w:val="0000FF"/>
          <w:sz w:val="28"/>
          <w:szCs w:val="28"/>
        </w:rPr>
        <w:t>S4-211069 (=S4-210862)</w:t>
      </w:r>
    </w:p>
    <w:p w14:paraId="446DB310" w14:textId="77777777" w:rsidR="00DD094C" w:rsidRDefault="00DD094C" w:rsidP="00DD094C">
      <w:pPr>
        <w:pStyle w:val="NormalWeb"/>
        <w:spacing w:before="0" w:beforeAutospacing="0" w:after="0" w:afterAutospacing="0"/>
      </w:pPr>
      <w:r>
        <w:rPr>
          <w:rFonts w:ascii="Arial" w:hAnsi="Arial" w:cs="Arial"/>
          <w:color w:val="000000"/>
          <w:sz w:val="22"/>
          <w:szCs w:val="22"/>
        </w:rPr>
        <w:t>Note that S4-211069 incoming LS is the same as S4-210862 at the last meeting. A reply was postponed at the last meeting to this meeting.</w:t>
      </w:r>
    </w:p>
    <w:p w14:paraId="3F7B3B0A" w14:textId="77777777" w:rsidR="00DD094C" w:rsidRDefault="00DD094C" w:rsidP="00DD094C"/>
    <w:p w14:paraId="7594BA62"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 xml:space="preserve">Presenter: </w:t>
      </w:r>
      <w:r>
        <w:rPr>
          <w:rFonts w:ascii="Arial" w:hAnsi="Arial" w:cs="Arial"/>
          <w:color w:val="FF0000"/>
          <w:sz w:val="22"/>
          <w:szCs w:val="22"/>
        </w:rPr>
        <w:t>Mr. Imre Varga</w:t>
      </w:r>
    </w:p>
    <w:p w14:paraId="65BF33F1" w14:textId="77777777" w:rsidR="00DD094C" w:rsidRDefault="00DD094C" w:rsidP="00DD094C"/>
    <w:p w14:paraId="73388595"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Discussion:</w:t>
      </w:r>
    </w:p>
    <w:p w14:paraId="5A698795" w14:textId="77777777" w:rsidR="00DD094C" w:rsidRDefault="00DD094C" w:rsidP="00DD094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 Varga: reminded on the content and recalled the discussion at the last meeting, stated that a reply is right at place at this meeting</w:t>
      </w:r>
    </w:p>
    <w:p w14:paraId="1D83530C" w14:textId="77777777" w:rsidR="00DD094C" w:rsidRDefault="00DD094C" w:rsidP="00DD094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S. Bruhn: agrees that we should reply; assumes the answer could at least include that we are collecting test designs for IVAS (difference is that this is related to IVAS so it goes beyond P.800, on the other hand, ITU-T may be interested in further examples beyond IVAS); company contributions in the past were related to potential P.800 DCR usage for IVAS (no </w:t>
      </w:r>
      <w:proofErr w:type="spellStart"/>
      <w:r>
        <w:rPr>
          <w:rFonts w:ascii="Arial" w:hAnsi="Arial" w:cs="Arial"/>
          <w:color w:val="000000"/>
          <w:sz w:val="22"/>
          <w:szCs w:val="22"/>
        </w:rPr>
        <w:t>Tdoc</w:t>
      </w:r>
      <w:proofErr w:type="spellEnd"/>
      <w:r>
        <w:rPr>
          <w:rFonts w:ascii="Arial" w:hAnsi="Arial" w:cs="Arial"/>
          <w:color w:val="000000"/>
          <w:sz w:val="22"/>
          <w:szCs w:val="22"/>
        </w:rPr>
        <w:t xml:space="preserve"> numbers </w:t>
      </w:r>
      <w:proofErr w:type="gramStart"/>
      <w:r>
        <w:rPr>
          <w:rFonts w:ascii="Arial" w:hAnsi="Arial" w:cs="Arial"/>
          <w:color w:val="000000"/>
          <w:sz w:val="22"/>
          <w:szCs w:val="22"/>
        </w:rPr>
        <w:t>have to</w:t>
      </w:r>
      <w:proofErr w:type="gramEnd"/>
      <w:r>
        <w:rPr>
          <w:rFonts w:ascii="Arial" w:hAnsi="Arial" w:cs="Arial"/>
          <w:color w:val="000000"/>
          <w:sz w:val="22"/>
          <w:szCs w:val="22"/>
        </w:rPr>
        <w:t xml:space="preserve"> be mentioned)</w:t>
      </w:r>
    </w:p>
    <w:p w14:paraId="5215A6C2" w14:textId="77777777" w:rsidR="00DD094C" w:rsidRDefault="00DD094C" w:rsidP="00DD094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 </w:t>
      </w:r>
      <w:proofErr w:type="spellStart"/>
      <w:r>
        <w:rPr>
          <w:rFonts w:ascii="Arial" w:hAnsi="Arial" w:cs="Arial"/>
          <w:color w:val="000000"/>
          <w:sz w:val="22"/>
          <w:szCs w:val="22"/>
        </w:rPr>
        <w:t>Toftgard</w:t>
      </w:r>
      <w:proofErr w:type="spellEnd"/>
      <w:r>
        <w:rPr>
          <w:rFonts w:ascii="Arial" w:hAnsi="Arial" w:cs="Arial"/>
          <w:color w:val="000000"/>
          <w:sz w:val="22"/>
          <w:szCs w:val="22"/>
        </w:rPr>
        <w:t xml:space="preserve">: refer in the reply to EVS set of tests since they are existing and Q7 is </w:t>
      </w:r>
      <w:proofErr w:type="gramStart"/>
      <w:r>
        <w:rPr>
          <w:rFonts w:ascii="Arial" w:hAnsi="Arial" w:cs="Arial"/>
          <w:color w:val="000000"/>
          <w:sz w:val="22"/>
          <w:szCs w:val="22"/>
        </w:rPr>
        <w:t>looking  for</w:t>
      </w:r>
      <w:proofErr w:type="gramEnd"/>
      <w:r>
        <w:rPr>
          <w:rFonts w:ascii="Arial" w:hAnsi="Arial" w:cs="Arial"/>
          <w:color w:val="000000"/>
          <w:sz w:val="22"/>
          <w:szCs w:val="22"/>
        </w:rPr>
        <w:t xml:space="preserve"> such documents</w:t>
      </w:r>
    </w:p>
    <w:p w14:paraId="23AB518C" w14:textId="77777777" w:rsidR="00DD094C" w:rsidRDefault="00DD094C" w:rsidP="00DD094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 Ragot: IVAS status for Q7 should be recalled; depending on the outcome of discussion on 1149, we could mention labs could consider IVAS activity</w:t>
      </w:r>
    </w:p>
    <w:p w14:paraId="7E641F01" w14:textId="77777777" w:rsidR="00DD094C" w:rsidRDefault="00DD094C" w:rsidP="00DD094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 Varga: we ask for a volunteer to draft a reply and provide the draft in DRAFTS folder before the next session</w:t>
      </w:r>
    </w:p>
    <w:p w14:paraId="62065D93" w14:textId="77777777" w:rsidR="00DD094C" w:rsidRDefault="00DD094C" w:rsidP="00DD094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S. Bruhn volunteered to draft; T. </w:t>
      </w:r>
      <w:proofErr w:type="spellStart"/>
      <w:r>
        <w:rPr>
          <w:rFonts w:ascii="Arial" w:hAnsi="Arial" w:cs="Arial"/>
          <w:color w:val="000000"/>
          <w:sz w:val="22"/>
          <w:szCs w:val="22"/>
        </w:rPr>
        <w:t>Toftgard</w:t>
      </w:r>
      <w:proofErr w:type="spellEnd"/>
      <w:r>
        <w:rPr>
          <w:rFonts w:ascii="Arial" w:hAnsi="Arial" w:cs="Arial"/>
          <w:color w:val="000000"/>
          <w:sz w:val="22"/>
          <w:szCs w:val="22"/>
        </w:rPr>
        <w:t xml:space="preserve"> indicated interest to work together with Stefan</w:t>
      </w:r>
    </w:p>
    <w:p w14:paraId="2940C61E" w14:textId="77777777" w:rsidR="00DD094C" w:rsidRDefault="00DD094C" w:rsidP="00DD094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At the second session, the LS reply in 1309 was discussed and agreed</w:t>
      </w:r>
    </w:p>
    <w:p w14:paraId="34FD2E16" w14:textId="77777777" w:rsidR="00DD094C" w:rsidRDefault="00DD094C" w:rsidP="00DD094C">
      <w:pPr>
        <w:spacing w:after="240"/>
        <w:rPr>
          <w:rFonts w:ascii="Times New Roman" w:hAnsi="Times New Roman"/>
          <w:sz w:val="24"/>
          <w:szCs w:val="24"/>
        </w:rPr>
      </w:pPr>
      <w:r>
        <w:br/>
      </w:r>
    </w:p>
    <w:p w14:paraId="6FDDDCE1"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lastRenderedPageBreak/>
        <w:t>Decision:</w:t>
      </w:r>
      <w:r>
        <w:rPr>
          <w:rFonts w:ascii="Arial" w:hAnsi="Arial" w:cs="Arial"/>
          <w:color w:val="000000"/>
          <w:sz w:val="22"/>
          <w:szCs w:val="22"/>
        </w:rPr>
        <w:t xml:space="preserve"> </w:t>
      </w:r>
      <w:r>
        <w:rPr>
          <w:rFonts w:ascii="Arial" w:hAnsi="Arial" w:cs="Arial"/>
          <w:b/>
          <w:bCs/>
          <w:color w:val="0000FF"/>
          <w:sz w:val="22"/>
          <w:szCs w:val="22"/>
        </w:rPr>
        <w:t xml:space="preserve">S4-211069 (=S4-210862) </w:t>
      </w:r>
      <w:r>
        <w:rPr>
          <w:rFonts w:ascii="Arial" w:hAnsi="Arial" w:cs="Arial"/>
          <w:color w:val="FF0000"/>
          <w:sz w:val="22"/>
          <w:szCs w:val="22"/>
        </w:rPr>
        <w:t xml:space="preserve">is replied in </w:t>
      </w:r>
      <w:r>
        <w:rPr>
          <w:rFonts w:ascii="Arial" w:hAnsi="Arial" w:cs="Arial"/>
          <w:b/>
          <w:bCs/>
          <w:color w:val="0000FF"/>
          <w:sz w:val="22"/>
          <w:szCs w:val="22"/>
        </w:rPr>
        <w:t xml:space="preserve">S4-211309 </w:t>
      </w:r>
      <w:r>
        <w:rPr>
          <w:rFonts w:ascii="Arial" w:hAnsi="Arial" w:cs="Arial"/>
          <w:color w:val="FF0000"/>
          <w:sz w:val="22"/>
          <w:szCs w:val="22"/>
        </w:rPr>
        <w:t>and is agreed</w:t>
      </w:r>
    </w:p>
    <w:p w14:paraId="2D6F8A3E" w14:textId="77777777" w:rsidR="00DD094C" w:rsidRDefault="00DD094C" w:rsidP="00DD094C">
      <w:pPr>
        <w:spacing w:after="240"/>
      </w:pPr>
      <w:r>
        <w:br/>
      </w:r>
    </w:p>
    <w:p w14:paraId="2B173295" w14:textId="77777777" w:rsidR="00DD094C" w:rsidRPr="00132723" w:rsidRDefault="00DD094C" w:rsidP="00DD094C">
      <w:pPr>
        <w:pStyle w:val="Heading2"/>
        <w:spacing w:before="120" w:after="120" w:line="1200" w:lineRule="auto"/>
        <w:rPr>
          <w:i w:val="0"/>
          <w:iCs/>
        </w:rPr>
      </w:pPr>
      <w:r w:rsidRPr="00132723">
        <w:rPr>
          <w:rFonts w:cs="Arial"/>
          <w:b w:val="0"/>
          <w:bCs/>
          <w:i w:val="0"/>
          <w:iCs/>
          <w:color w:val="000000"/>
          <w:sz w:val="32"/>
          <w:szCs w:val="32"/>
        </w:rPr>
        <w:t>5.</w:t>
      </w:r>
      <w:r w:rsidRPr="00132723">
        <w:rPr>
          <w:rStyle w:val="apple-tab-span"/>
          <w:rFonts w:cs="Arial"/>
          <w:b w:val="0"/>
          <w:bCs/>
          <w:i w:val="0"/>
          <w:iCs/>
          <w:color w:val="000000"/>
          <w:sz w:val="32"/>
          <w:szCs w:val="32"/>
        </w:rPr>
        <w:tab/>
      </w:r>
      <w:r w:rsidRPr="00132723">
        <w:rPr>
          <w:rFonts w:cs="Arial"/>
          <w:b w:val="0"/>
          <w:bCs/>
          <w:i w:val="0"/>
          <w:iCs/>
          <w:color w:val="000000"/>
          <w:sz w:val="32"/>
          <w:szCs w:val="32"/>
        </w:rPr>
        <w:t>IVAS</w:t>
      </w:r>
    </w:p>
    <w:p w14:paraId="33FC519A" w14:textId="77777777" w:rsidR="00DD094C" w:rsidRDefault="00DD094C" w:rsidP="00DD094C">
      <w:pPr>
        <w:pStyle w:val="NormalWeb"/>
        <w:spacing w:before="0" w:beforeAutospacing="0" w:after="0" w:afterAutospacing="0" w:line="960" w:lineRule="auto"/>
      </w:pPr>
      <w:r>
        <w:rPr>
          <w:rFonts w:ascii="Arial" w:hAnsi="Arial" w:cs="Arial"/>
          <w:b/>
          <w:bCs/>
          <w:color w:val="0000FF"/>
          <w:sz w:val="28"/>
          <w:szCs w:val="28"/>
        </w:rPr>
        <w:t>S4-211039</w:t>
      </w:r>
    </w:p>
    <w:p w14:paraId="71D341C1" w14:textId="77777777" w:rsidR="00DD094C" w:rsidRDefault="00DD094C" w:rsidP="00DD094C"/>
    <w:p w14:paraId="508E8DE3"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 xml:space="preserve">Presenter: </w:t>
      </w:r>
      <w:r>
        <w:rPr>
          <w:rFonts w:ascii="Arial" w:hAnsi="Arial" w:cs="Arial"/>
          <w:color w:val="FF0000"/>
          <w:sz w:val="22"/>
          <w:szCs w:val="22"/>
        </w:rPr>
        <w:t>Mr. Huan-yu Su</w:t>
      </w:r>
    </w:p>
    <w:p w14:paraId="07E61236" w14:textId="77777777" w:rsidR="00DD094C" w:rsidRDefault="00DD094C" w:rsidP="00DD094C"/>
    <w:p w14:paraId="205565CE"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Discussion:</w:t>
      </w:r>
    </w:p>
    <w:p w14:paraId="072F4E8E" w14:textId="77777777" w:rsidR="00DD094C" w:rsidRDefault="00DD094C" w:rsidP="00DD094C">
      <w:pPr>
        <w:pStyle w:val="NormalWeb"/>
        <w:numPr>
          <w:ilvl w:val="0"/>
          <w:numId w:val="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No question / comments</w:t>
      </w:r>
    </w:p>
    <w:p w14:paraId="3CE55256" w14:textId="77777777" w:rsidR="00DD094C" w:rsidRDefault="00DD094C" w:rsidP="00DD094C">
      <w:pPr>
        <w:pStyle w:val="NormalWeb"/>
        <w:numPr>
          <w:ilvl w:val="0"/>
          <w:numId w:val="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Agreement: Huan-yu is the co-rapporteur (after Wang Bin) and editor of IVAS-1</w:t>
      </w:r>
    </w:p>
    <w:p w14:paraId="44948249" w14:textId="77777777" w:rsidR="00DD094C" w:rsidRDefault="00DD094C" w:rsidP="00DD094C">
      <w:pPr>
        <w:pStyle w:val="NormalWeb"/>
        <w:numPr>
          <w:ilvl w:val="0"/>
          <w:numId w:val="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At the second session, IVAS-1 was revised further to include the name of newly appointed editor for IVAS-8a</w:t>
      </w:r>
    </w:p>
    <w:p w14:paraId="10570A95" w14:textId="77777777" w:rsidR="00DD094C" w:rsidRDefault="00DD094C" w:rsidP="00DD094C">
      <w:pPr>
        <w:spacing w:after="240"/>
        <w:rPr>
          <w:rFonts w:ascii="Times New Roman" w:hAnsi="Times New Roman"/>
          <w:sz w:val="24"/>
          <w:szCs w:val="24"/>
        </w:rPr>
      </w:pPr>
    </w:p>
    <w:p w14:paraId="763DA45B"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Decision:</w:t>
      </w:r>
      <w:r>
        <w:rPr>
          <w:rFonts w:ascii="Arial" w:hAnsi="Arial" w:cs="Arial"/>
          <w:color w:val="000000"/>
          <w:sz w:val="22"/>
          <w:szCs w:val="22"/>
        </w:rPr>
        <w:t xml:space="preserve"> </w:t>
      </w:r>
      <w:r>
        <w:rPr>
          <w:rFonts w:ascii="Arial" w:hAnsi="Arial" w:cs="Arial"/>
          <w:b/>
          <w:bCs/>
          <w:color w:val="0000FF"/>
          <w:sz w:val="22"/>
          <w:szCs w:val="22"/>
        </w:rPr>
        <w:t xml:space="preserve">S4-211039 </w:t>
      </w:r>
      <w:r>
        <w:rPr>
          <w:rFonts w:ascii="Arial" w:hAnsi="Arial" w:cs="Arial"/>
          <w:color w:val="FF0000"/>
          <w:sz w:val="22"/>
          <w:szCs w:val="22"/>
        </w:rPr>
        <w:t xml:space="preserve">is agreed, update in </w:t>
      </w:r>
      <w:r>
        <w:rPr>
          <w:rFonts w:ascii="Arial" w:hAnsi="Arial" w:cs="Arial"/>
          <w:b/>
          <w:bCs/>
          <w:color w:val="0000FF"/>
          <w:sz w:val="22"/>
          <w:szCs w:val="22"/>
        </w:rPr>
        <w:t xml:space="preserve">S4-211287 </w:t>
      </w:r>
      <w:r>
        <w:rPr>
          <w:rFonts w:ascii="Arial" w:hAnsi="Arial" w:cs="Arial"/>
          <w:color w:val="FF0000"/>
          <w:sz w:val="22"/>
          <w:szCs w:val="22"/>
        </w:rPr>
        <w:t>includes the appointed editor for IVAS-8a and is agreed</w:t>
      </w:r>
    </w:p>
    <w:p w14:paraId="35D73A09" w14:textId="77777777" w:rsidR="00DD094C" w:rsidRDefault="00DD094C" w:rsidP="00DD094C"/>
    <w:p w14:paraId="1CDA323B" w14:textId="77777777" w:rsidR="00DD094C" w:rsidRDefault="00DD094C" w:rsidP="00DD094C">
      <w:pPr>
        <w:pStyle w:val="NormalWeb"/>
        <w:spacing w:before="0" w:beforeAutospacing="0" w:after="0" w:afterAutospacing="0" w:line="960" w:lineRule="auto"/>
      </w:pPr>
      <w:r>
        <w:rPr>
          <w:rFonts w:ascii="Arial" w:hAnsi="Arial" w:cs="Arial"/>
          <w:b/>
          <w:bCs/>
          <w:color w:val="0000FF"/>
          <w:sz w:val="28"/>
          <w:szCs w:val="28"/>
        </w:rPr>
        <w:t>S4-211149</w:t>
      </w:r>
    </w:p>
    <w:p w14:paraId="79C5B56E" w14:textId="77777777" w:rsidR="00DD094C" w:rsidRDefault="00DD094C" w:rsidP="00DD094C"/>
    <w:p w14:paraId="30CE3F6A"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lastRenderedPageBreak/>
        <w:t>Presenter:</w:t>
      </w:r>
      <w:r>
        <w:rPr>
          <w:rFonts w:ascii="Arial" w:hAnsi="Arial" w:cs="Arial"/>
          <w:b/>
          <w:bCs/>
          <w:color w:val="000000"/>
          <w:sz w:val="22"/>
          <w:szCs w:val="22"/>
        </w:rPr>
        <w:t xml:space="preserve"> </w:t>
      </w:r>
      <w:r>
        <w:rPr>
          <w:rFonts w:ascii="Arial" w:hAnsi="Arial" w:cs="Arial"/>
          <w:color w:val="FF0000"/>
          <w:sz w:val="22"/>
          <w:szCs w:val="22"/>
        </w:rPr>
        <w:t>Mr. Stefan Bruhn</w:t>
      </w:r>
    </w:p>
    <w:p w14:paraId="7363821F" w14:textId="77777777" w:rsidR="00DD094C" w:rsidRDefault="00DD094C" w:rsidP="00DD094C"/>
    <w:p w14:paraId="4B83DD71"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Discussion:</w:t>
      </w:r>
    </w:p>
    <w:p w14:paraId="1CD30D66" w14:textId="77777777" w:rsidR="00DD094C" w:rsidRDefault="00DD094C" w:rsidP="00DD094C">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 </w:t>
      </w:r>
      <w:proofErr w:type="spellStart"/>
      <w:r>
        <w:rPr>
          <w:rFonts w:ascii="Arial" w:hAnsi="Arial" w:cs="Arial"/>
          <w:color w:val="000000"/>
          <w:sz w:val="22"/>
          <w:szCs w:val="22"/>
        </w:rPr>
        <w:t>Toftgard</w:t>
      </w:r>
      <w:proofErr w:type="spellEnd"/>
      <w:r>
        <w:rPr>
          <w:rFonts w:ascii="Arial" w:hAnsi="Arial" w:cs="Arial"/>
          <w:color w:val="000000"/>
          <w:sz w:val="22"/>
          <w:szCs w:val="22"/>
        </w:rPr>
        <w:t>: capabilities of labs could be mentioned in the first clause (for example that both headphones and loudspeaker playback are relevant)</w:t>
      </w:r>
    </w:p>
    <w:p w14:paraId="67B5B142" w14:textId="77777777" w:rsidR="00DD094C" w:rsidRDefault="00DD094C" w:rsidP="00DD094C">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S. Bruhn: </w:t>
      </w:r>
      <w:proofErr w:type="gramStart"/>
      <w:r>
        <w:rPr>
          <w:rFonts w:ascii="Arial" w:hAnsi="Arial" w:cs="Arial"/>
          <w:color w:val="000000"/>
          <w:sz w:val="22"/>
          <w:szCs w:val="22"/>
        </w:rPr>
        <w:t>yes</w:t>
      </w:r>
      <w:proofErr w:type="gramEnd"/>
      <w:r>
        <w:rPr>
          <w:rFonts w:ascii="Arial" w:hAnsi="Arial" w:cs="Arial"/>
          <w:color w:val="000000"/>
          <w:sz w:val="22"/>
          <w:szCs w:val="22"/>
        </w:rPr>
        <w:t xml:space="preserve"> we can update</w:t>
      </w:r>
    </w:p>
    <w:p w14:paraId="405E1B73" w14:textId="77777777" w:rsidR="00DD094C" w:rsidRDefault="00DD094C" w:rsidP="00DD094C">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M. </w:t>
      </w:r>
      <w:proofErr w:type="spellStart"/>
      <w:r>
        <w:rPr>
          <w:rFonts w:ascii="Arial" w:hAnsi="Arial" w:cs="Arial"/>
          <w:color w:val="000000"/>
          <w:sz w:val="22"/>
          <w:szCs w:val="22"/>
        </w:rPr>
        <w:t>Multrus</w:t>
      </w:r>
      <w:proofErr w:type="spellEnd"/>
      <w:r>
        <w:rPr>
          <w:rFonts w:ascii="Arial" w:hAnsi="Arial" w:cs="Arial"/>
          <w:color w:val="000000"/>
          <w:sz w:val="22"/>
          <w:szCs w:val="22"/>
        </w:rPr>
        <w:t xml:space="preserve">: certain labs used to have headphone listening </w:t>
      </w:r>
      <w:proofErr w:type="gramStart"/>
      <w:r>
        <w:rPr>
          <w:rFonts w:ascii="Arial" w:hAnsi="Arial" w:cs="Arial"/>
          <w:color w:val="000000"/>
          <w:sz w:val="22"/>
          <w:szCs w:val="22"/>
        </w:rPr>
        <w:t>only</w:t>
      </w:r>
      <w:proofErr w:type="gramEnd"/>
      <w:r>
        <w:rPr>
          <w:rFonts w:ascii="Arial" w:hAnsi="Arial" w:cs="Arial"/>
          <w:color w:val="000000"/>
          <w:sz w:val="22"/>
          <w:szCs w:val="22"/>
        </w:rPr>
        <w:t xml:space="preserve"> so this is a good idea</w:t>
      </w:r>
    </w:p>
    <w:p w14:paraId="754FE8E2" w14:textId="77777777" w:rsidR="00DD094C" w:rsidRDefault="00DD094C" w:rsidP="00DD094C">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 Ragot: not sure because we can still use a lab that has headphone listening capability only</w:t>
      </w:r>
    </w:p>
    <w:p w14:paraId="15A62BB4" w14:textId="77777777" w:rsidR="00DD094C" w:rsidRDefault="00DD094C" w:rsidP="00DD094C">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 Varga: we need then a careful formulation to express that we are interested in both headphone and loudspeaker presentation but if a lab uses headphone only, is not out automatically</w:t>
      </w:r>
    </w:p>
    <w:p w14:paraId="22E746C6" w14:textId="77777777" w:rsidR="00DD094C" w:rsidRDefault="00DD094C" w:rsidP="00DD094C">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Conclusion: proper formulation will be found; S. Bruhn will provide a draft </w:t>
      </w:r>
    </w:p>
    <w:p w14:paraId="1D92DE1E" w14:textId="77777777" w:rsidR="00DD094C" w:rsidRDefault="00DD094C" w:rsidP="00DD094C">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At the next session, the draft call for labs was reviewed and agreed, new </w:t>
      </w:r>
      <w:proofErr w:type="spellStart"/>
      <w:r>
        <w:rPr>
          <w:rFonts w:ascii="Arial" w:hAnsi="Arial" w:cs="Arial"/>
          <w:color w:val="000000"/>
          <w:sz w:val="22"/>
          <w:szCs w:val="22"/>
        </w:rPr>
        <w:t>Tdoc</w:t>
      </w:r>
      <w:proofErr w:type="spellEnd"/>
      <w:r>
        <w:rPr>
          <w:rFonts w:ascii="Arial" w:hAnsi="Arial" w:cs="Arial"/>
          <w:color w:val="000000"/>
          <w:sz w:val="22"/>
          <w:szCs w:val="22"/>
        </w:rPr>
        <w:t xml:space="preserve"> was created which was agreed; the group agreed that I. Varga will circulate the content over SA4 and EVS SWG reflectors</w:t>
      </w:r>
    </w:p>
    <w:p w14:paraId="265FE39E" w14:textId="77777777" w:rsidR="00DD094C" w:rsidRDefault="00DD094C" w:rsidP="00DD094C">
      <w:pPr>
        <w:spacing w:after="240"/>
        <w:rPr>
          <w:rFonts w:ascii="Times New Roman" w:hAnsi="Times New Roman"/>
          <w:sz w:val="24"/>
          <w:szCs w:val="24"/>
        </w:rPr>
      </w:pPr>
    </w:p>
    <w:p w14:paraId="47ABD926"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Decision:</w:t>
      </w:r>
      <w:r>
        <w:rPr>
          <w:rFonts w:ascii="Arial" w:hAnsi="Arial" w:cs="Arial"/>
          <w:color w:val="000000"/>
          <w:sz w:val="22"/>
          <w:szCs w:val="22"/>
        </w:rPr>
        <w:t xml:space="preserve"> </w:t>
      </w:r>
      <w:r>
        <w:rPr>
          <w:rFonts w:ascii="Arial" w:hAnsi="Arial" w:cs="Arial"/>
          <w:b/>
          <w:bCs/>
          <w:color w:val="0000FF"/>
          <w:sz w:val="22"/>
          <w:szCs w:val="22"/>
        </w:rPr>
        <w:t xml:space="preserve">S4-211149 </w:t>
      </w:r>
      <w:r>
        <w:rPr>
          <w:rFonts w:ascii="Arial" w:hAnsi="Arial" w:cs="Arial"/>
          <w:color w:val="FF0000"/>
          <w:sz w:val="22"/>
          <w:szCs w:val="22"/>
        </w:rPr>
        <w:t>is agreed</w:t>
      </w:r>
      <w:r>
        <w:rPr>
          <w:rFonts w:ascii="Arial" w:hAnsi="Arial" w:cs="Arial"/>
          <w:color w:val="0000FF"/>
          <w:sz w:val="22"/>
          <w:szCs w:val="22"/>
        </w:rPr>
        <w:t xml:space="preserve"> </w:t>
      </w:r>
      <w:r>
        <w:rPr>
          <w:rFonts w:ascii="Arial" w:hAnsi="Arial" w:cs="Arial"/>
          <w:color w:val="FF0000"/>
          <w:sz w:val="22"/>
          <w:szCs w:val="22"/>
        </w:rPr>
        <w:t xml:space="preserve">and </w:t>
      </w:r>
      <w:r>
        <w:rPr>
          <w:rFonts w:ascii="Arial" w:hAnsi="Arial" w:cs="Arial"/>
          <w:b/>
          <w:bCs/>
          <w:color w:val="0000FF"/>
          <w:sz w:val="22"/>
          <w:szCs w:val="22"/>
        </w:rPr>
        <w:t xml:space="preserve">S4-211310 </w:t>
      </w:r>
      <w:r>
        <w:rPr>
          <w:rFonts w:ascii="Arial" w:hAnsi="Arial" w:cs="Arial"/>
          <w:color w:val="FF0000"/>
          <w:sz w:val="22"/>
          <w:szCs w:val="22"/>
        </w:rPr>
        <w:t>is created on this basis which is agreed; I. Varga will circulate the content over SA4 and EVS SWG reflectors</w:t>
      </w:r>
    </w:p>
    <w:p w14:paraId="26B65BDA" w14:textId="77777777" w:rsidR="00DD094C" w:rsidRDefault="00DD094C" w:rsidP="00DD094C"/>
    <w:p w14:paraId="3CEE73E4" w14:textId="77777777" w:rsidR="00DD094C" w:rsidRDefault="00DD094C" w:rsidP="00DD094C">
      <w:pPr>
        <w:pStyle w:val="NormalWeb"/>
        <w:spacing w:before="0" w:beforeAutospacing="0" w:after="0" w:afterAutospacing="0" w:line="960" w:lineRule="auto"/>
      </w:pPr>
      <w:r>
        <w:rPr>
          <w:rFonts w:ascii="Arial" w:hAnsi="Arial" w:cs="Arial"/>
          <w:b/>
          <w:bCs/>
          <w:color w:val="0000FF"/>
          <w:sz w:val="28"/>
          <w:szCs w:val="28"/>
        </w:rPr>
        <w:t>S4-211150</w:t>
      </w:r>
    </w:p>
    <w:p w14:paraId="22E0C66D" w14:textId="77777777" w:rsidR="00DD094C" w:rsidRDefault="00DD094C" w:rsidP="00DD094C"/>
    <w:p w14:paraId="2428F9D9"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Presenter:</w:t>
      </w:r>
      <w:r>
        <w:rPr>
          <w:rFonts w:ascii="Arial" w:hAnsi="Arial" w:cs="Arial"/>
          <w:b/>
          <w:bCs/>
          <w:color w:val="000000"/>
          <w:sz w:val="22"/>
          <w:szCs w:val="22"/>
        </w:rPr>
        <w:t xml:space="preserve"> </w:t>
      </w:r>
      <w:r>
        <w:rPr>
          <w:rFonts w:ascii="Arial" w:hAnsi="Arial" w:cs="Arial"/>
          <w:color w:val="FF0000"/>
          <w:sz w:val="22"/>
          <w:szCs w:val="22"/>
        </w:rPr>
        <w:t>Mr. Stefan Bruhn</w:t>
      </w:r>
    </w:p>
    <w:p w14:paraId="5305C0CA" w14:textId="77777777" w:rsidR="00DD094C" w:rsidRDefault="00DD094C" w:rsidP="00DD094C"/>
    <w:p w14:paraId="1EC1DFC0"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Discussion:</w:t>
      </w:r>
    </w:p>
    <w:p w14:paraId="0EB17E7A" w14:textId="77777777" w:rsidR="00DD094C" w:rsidRDefault="00DD094C" w:rsidP="00DD094C">
      <w:pPr>
        <w:pStyle w:val="NormalWeb"/>
        <w:numPr>
          <w:ilvl w:val="0"/>
          <w:numId w:val="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 xml:space="preserve">T. </w:t>
      </w:r>
      <w:proofErr w:type="spellStart"/>
      <w:r>
        <w:rPr>
          <w:rFonts w:ascii="Arial" w:hAnsi="Arial" w:cs="Arial"/>
          <w:color w:val="000000"/>
          <w:sz w:val="22"/>
          <w:szCs w:val="22"/>
        </w:rPr>
        <w:t>Toftgard</w:t>
      </w:r>
      <w:proofErr w:type="spellEnd"/>
      <w:r>
        <w:rPr>
          <w:rFonts w:ascii="Arial" w:hAnsi="Arial" w:cs="Arial"/>
          <w:color w:val="000000"/>
          <w:sz w:val="22"/>
          <w:szCs w:val="22"/>
        </w:rPr>
        <w:t xml:space="preserve">: as for the appendix, the question is the level of details -- do we include results, for </w:t>
      </w:r>
      <w:proofErr w:type="gramStart"/>
      <w:r>
        <w:rPr>
          <w:rFonts w:ascii="Arial" w:hAnsi="Arial" w:cs="Arial"/>
          <w:color w:val="000000"/>
          <w:sz w:val="22"/>
          <w:szCs w:val="22"/>
        </w:rPr>
        <w:t>example;</w:t>
      </w:r>
      <w:proofErr w:type="gramEnd"/>
      <w:r>
        <w:rPr>
          <w:rFonts w:ascii="Arial" w:hAnsi="Arial" w:cs="Arial"/>
          <w:color w:val="000000"/>
          <w:sz w:val="22"/>
          <w:szCs w:val="22"/>
        </w:rPr>
        <w:t xml:space="preserve"> we have to think about whether we describe on high-level or include more details</w:t>
      </w:r>
    </w:p>
    <w:p w14:paraId="4A4DCADD" w14:textId="77777777" w:rsidR="00DD094C" w:rsidRDefault="00DD094C" w:rsidP="00DD094C">
      <w:pPr>
        <w:pStyle w:val="NormalWeb"/>
        <w:numPr>
          <w:ilvl w:val="0"/>
          <w:numId w:val="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 Bruhn: yes, filtering may not be needed; results are always a subject of interpretation so Tomas’ argument not to include results at the last meeting was convincing</w:t>
      </w:r>
    </w:p>
    <w:p w14:paraId="256C5122" w14:textId="77777777" w:rsidR="00DD094C" w:rsidRDefault="00DD094C" w:rsidP="00DD094C">
      <w:pPr>
        <w:pStyle w:val="NormalWeb"/>
        <w:numPr>
          <w:ilvl w:val="0"/>
          <w:numId w:val="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 Varga: how about the Appendix I layout?</w:t>
      </w:r>
    </w:p>
    <w:p w14:paraId="47715ED1" w14:textId="77777777" w:rsidR="00DD094C" w:rsidRDefault="00DD094C" w:rsidP="00DD094C">
      <w:pPr>
        <w:pStyle w:val="NormalWeb"/>
        <w:numPr>
          <w:ilvl w:val="0"/>
          <w:numId w:val="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 Bruhn: Nokia contribution addresses this point</w:t>
      </w:r>
    </w:p>
    <w:p w14:paraId="634F4D1E" w14:textId="77777777" w:rsidR="00DD094C" w:rsidRDefault="00DD094C" w:rsidP="00DD094C">
      <w:pPr>
        <w:pStyle w:val="NormalWeb"/>
        <w:numPr>
          <w:ilvl w:val="0"/>
          <w:numId w:val="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 Varga: </w:t>
      </w:r>
      <w:proofErr w:type="gramStart"/>
      <w:r>
        <w:rPr>
          <w:rFonts w:ascii="Arial" w:hAnsi="Arial" w:cs="Arial"/>
          <w:color w:val="000000"/>
          <w:sz w:val="22"/>
          <w:szCs w:val="22"/>
        </w:rPr>
        <w:t>so</w:t>
      </w:r>
      <w:proofErr w:type="gramEnd"/>
      <w:r>
        <w:rPr>
          <w:rFonts w:ascii="Arial" w:hAnsi="Arial" w:cs="Arial"/>
          <w:color w:val="000000"/>
          <w:sz w:val="22"/>
          <w:szCs w:val="22"/>
        </w:rPr>
        <w:t xml:space="preserve"> we go to 1155 and come back to this contribution afterwards</w:t>
      </w:r>
    </w:p>
    <w:p w14:paraId="744E65E4" w14:textId="77777777" w:rsidR="00DD094C" w:rsidRDefault="00DD094C" w:rsidP="00DD094C">
      <w:pPr>
        <w:pStyle w:val="NormalWeb"/>
        <w:numPr>
          <w:ilvl w:val="0"/>
          <w:numId w:val="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 Varga: draft 1288 is available and agreeable; volunteer for the editor function?</w:t>
      </w:r>
    </w:p>
    <w:p w14:paraId="7EA7CE8A" w14:textId="77777777" w:rsidR="00DD094C" w:rsidRDefault="00DD094C" w:rsidP="00DD094C">
      <w:pPr>
        <w:pStyle w:val="NormalWeb"/>
        <w:numPr>
          <w:ilvl w:val="0"/>
          <w:numId w:val="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S. Bruhn: already editor of two other </w:t>
      </w:r>
      <w:proofErr w:type="spellStart"/>
      <w:r>
        <w:rPr>
          <w:rFonts w:ascii="Arial" w:hAnsi="Arial" w:cs="Arial"/>
          <w:color w:val="000000"/>
          <w:sz w:val="22"/>
          <w:szCs w:val="22"/>
        </w:rPr>
        <w:t>Pdocs</w:t>
      </w:r>
      <w:proofErr w:type="spellEnd"/>
      <w:r>
        <w:rPr>
          <w:rFonts w:ascii="Arial" w:hAnsi="Arial" w:cs="Arial"/>
          <w:color w:val="000000"/>
          <w:sz w:val="22"/>
          <w:szCs w:val="22"/>
        </w:rPr>
        <w:t xml:space="preserve"> so good balance requires someone else is doing that</w:t>
      </w:r>
    </w:p>
    <w:p w14:paraId="06AB87EF" w14:textId="77777777" w:rsidR="00DD094C" w:rsidRDefault="00DD094C" w:rsidP="00DD094C">
      <w:pPr>
        <w:pStyle w:val="NormalWeb"/>
        <w:numPr>
          <w:ilvl w:val="0"/>
          <w:numId w:val="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 Varga: we appoint M. Jelinek as the editor of IVAS-8a and he is requested to produce 1288 based on the agreed skeleton and the agreed example 1, 2, 3</w:t>
      </w:r>
    </w:p>
    <w:p w14:paraId="7D8AA2C7" w14:textId="77777777" w:rsidR="00DD094C" w:rsidRDefault="00DD094C" w:rsidP="00DD094C">
      <w:pPr>
        <w:pStyle w:val="NormalWeb"/>
        <w:numPr>
          <w:ilvl w:val="0"/>
          <w:numId w:val="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 Varga: 1288 is agreed without presentation</w:t>
      </w:r>
    </w:p>
    <w:p w14:paraId="4A93AD05" w14:textId="77777777" w:rsidR="00DD094C" w:rsidRDefault="00DD094C" w:rsidP="00DD094C">
      <w:pPr>
        <w:spacing w:after="240"/>
        <w:rPr>
          <w:rFonts w:ascii="Times New Roman" w:hAnsi="Times New Roman"/>
          <w:sz w:val="24"/>
          <w:szCs w:val="24"/>
        </w:rPr>
      </w:pPr>
    </w:p>
    <w:p w14:paraId="1E61750E"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Decision:</w:t>
      </w:r>
      <w:r>
        <w:rPr>
          <w:rFonts w:ascii="Arial" w:hAnsi="Arial" w:cs="Arial"/>
          <w:color w:val="000000"/>
          <w:sz w:val="22"/>
          <w:szCs w:val="22"/>
        </w:rPr>
        <w:t xml:space="preserve"> </w:t>
      </w:r>
      <w:r>
        <w:rPr>
          <w:rFonts w:ascii="Arial" w:hAnsi="Arial" w:cs="Arial"/>
          <w:b/>
          <w:bCs/>
          <w:color w:val="0000FF"/>
          <w:sz w:val="22"/>
          <w:szCs w:val="22"/>
        </w:rPr>
        <w:t>S4-211150</w:t>
      </w:r>
      <w:r>
        <w:rPr>
          <w:rFonts w:ascii="Arial" w:hAnsi="Arial" w:cs="Arial"/>
          <w:color w:val="0000FF"/>
          <w:sz w:val="22"/>
          <w:szCs w:val="22"/>
        </w:rPr>
        <w:t xml:space="preserve"> </w:t>
      </w:r>
      <w:r>
        <w:rPr>
          <w:rFonts w:ascii="Arial" w:hAnsi="Arial" w:cs="Arial"/>
          <w:color w:val="FF0000"/>
          <w:sz w:val="22"/>
          <w:szCs w:val="22"/>
        </w:rPr>
        <w:t>is</w:t>
      </w:r>
      <w:r>
        <w:rPr>
          <w:rFonts w:ascii="Arial" w:hAnsi="Arial" w:cs="Arial"/>
          <w:color w:val="0000FF"/>
          <w:sz w:val="22"/>
          <w:szCs w:val="22"/>
        </w:rPr>
        <w:t xml:space="preserve"> </w:t>
      </w:r>
      <w:r>
        <w:rPr>
          <w:rFonts w:ascii="Arial" w:hAnsi="Arial" w:cs="Arial"/>
          <w:color w:val="FF0000"/>
          <w:sz w:val="22"/>
          <w:szCs w:val="22"/>
        </w:rPr>
        <w:t xml:space="preserve">agreed; on this basis </w:t>
      </w:r>
      <w:r>
        <w:rPr>
          <w:rFonts w:ascii="Arial" w:hAnsi="Arial" w:cs="Arial"/>
          <w:b/>
          <w:bCs/>
          <w:color w:val="0000FF"/>
          <w:sz w:val="22"/>
          <w:szCs w:val="22"/>
        </w:rPr>
        <w:t>S4-211288</w:t>
      </w:r>
      <w:r>
        <w:rPr>
          <w:rFonts w:ascii="Arial" w:hAnsi="Arial" w:cs="Arial"/>
          <w:color w:val="FF0000"/>
          <w:sz w:val="22"/>
          <w:szCs w:val="22"/>
        </w:rPr>
        <w:t xml:space="preserve"> is created and agreed without presentation</w:t>
      </w:r>
    </w:p>
    <w:p w14:paraId="1BD46491" w14:textId="77777777" w:rsidR="00DD094C" w:rsidRDefault="00DD094C" w:rsidP="00DD094C"/>
    <w:p w14:paraId="3E22D748" w14:textId="77777777" w:rsidR="00DD094C" w:rsidRDefault="00DD094C" w:rsidP="00DD094C">
      <w:pPr>
        <w:pStyle w:val="NormalWeb"/>
        <w:spacing w:before="0" w:beforeAutospacing="0" w:after="0" w:afterAutospacing="0" w:line="960" w:lineRule="auto"/>
      </w:pPr>
      <w:r>
        <w:rPr>
          <w:rFonts w:ascii="Arial" w:hAnsi="Arial" w:cs="Arial"/>
          <w:b/>
          <w:bCs/>
          <w:color w:val="0000FF"/>
          <w:sz w:val="28"/>
          <w:szCs w:val="28"/>
        </w:rPr>
        <w:t>S4-211151</w:t>
      </w:r>
    </w:p>
    <w:p w14:paraId="59A9BF5E" w14:textId="77777777" w:rsidR="00DD094C" w:rsidRDefault="00DD094C" w:rsidP="00DD094C"/>
    <w:p w14:paraId="601F6DA9"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Presenter:</w:t>
      </w:r>
      <w:r>
        <w:rPr>
          <w:rFonts w:ascii="Arial" w:hAnsi="Arial" w:cs="Arial"/>
          <w:b/>
          <w:bCs/>
          <w:color w:val="000000"/>
          <w:sz w:val="22"/>
          <w:szCs w:val="22"/>
        </w:rPr>
        <w:t xml:space="preserve"> </w:t>
      </w:r>
      <w:r>
        <w:rPr>
          <w:rFonts w:ascii="Arial" w:hAnsi="Arial" w:cs="Arial"/>
          <w:color w:val="FF0000"/>
          <w:sz w:val="22"/>
          <w:szCs w:val="22"/>
        </w:rPr>
        <w:t>Mr. Stefan Bruhn</w:t>
      </w:r>
    </w:p>
    <w:p w14:paraId="30BED78B" w14:textId="77777777" w:rsidR="00DD094C" w:rsidRDefault="00DD094C" w:rsidP="00DD094C"/>
    <w:p w14:paraId="245FBF99"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Discussion:</w:t>
      </w:r>
    </w:p>
    <w:p w14:paraId="08460ABB" w14:textId="77777777" w:rsidR="00DD094C" w:rsidRDefault="00DD094C" w:rsidP="00DD094C">
      <w:pPr>
        <w:pStyle w:val="NormalWeb"/>
        <w:numPr>
          <w:ilvl w:val="0"/>
          <w:numId w:val="2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 </w:t>
      </w:r>
      <w:proofErr w:type="spellStart"/>
      <w:r>
        <w:rPr>
          <w:rFonts w:ascii="Arial" w:hAnsi="Arial" w:cs="Arial"/>
          <w:color w:val="000000"/>
          <w:sz w:val="22"/>
          <w:szCs w:val="22"/>
        </w:rPr>
        <w:t>Toftgard</w:t>
      </w:r>
      <w:proofErr w:type="spellEnd"/>
      <w:r>
        <w:rPr>
          <w:rFonts w:ascii="Arial" w:hAnsi="Arial" w:cs="Arial"/>
          <w:color w:val="000000"/>
          <w:sz w:val="22"/>
          <w:szCs w:val="22"/>
        </w:rPr>
        <w:t>: do you think we should not include codecs</w:t>
      </w:r>
    </w:p>
    <w:p w14:paraId="0216599D" w14:textId="77777777" w:rsidR="00DD094C" w:rsidRDefault="00DD094C" w:rsidP="00DD094C">
      <w:pPr>
        <w:pStyle w:val="NormalWeb"/>
        <w:numPr>
          <w:ilvl w:val="0"/>
          <w:numId w:val="2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 Bruhn: anchors should be kept, quite valuable</w:t>
      </w:r>
    </w:p>
    <w:p w14:paraId="2E789FEC" w14:textId="77777777" w:rsidR="00DD094C" w:rsidRDefault="00DD094C" w:rsidP="00DD094C">
      <w:pPr>
        <w:pStyle w:val="NormalWeb"/>
        <w:numPr>
          <w:ilvl w:val="0"/>
          <w:numId w:val="2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 Laaksonen: in experiment 2, how is it structured</w:t>
      </w:r>
    </w:p>
    <w:p w14:paraId="649BE9F1" w14:textId="77777777" w:rsidR="00DD094C" w:rsidRDefault="00DD094C" w:rsidP="00DD094C">
      <w:pPr>
        <w:pStyle w:val="NormalWeb"/>
        <w:numPr>
          <w:ilvl w:val="0"/>
          <w:numId w:val="2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 Bruhn: experiment 1 is in 839, 2 contains the experimental results</w:t>
      </w:r>
    </w:p>
    <w:p w14:paraId="4C6A9EC9" w14:textId="77777777" w:rsidR="00DD094C" w:rsidRDefault="00DD094C" w:rsidP="00DD094C">
      <w:pPr>
        <w:pStyle w:val="NormalWeb"/>
        <w:numPr>
          <w:ilvl w:val="0"/>
          <w:numId w:val="2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 Varga: agreement is to copy section 1 into the appendix, Example 2</w:t>
      </w:r>
    </w:p>
    <w:p w14:paraId="315A75DD" w14:textId="77777777" w:rsidR="00DD094C" w:rsidRDefault="00DD094C" w:rsidP="00DD094C">
      <w:pPr>
        <w:spacing w:after="240"/>
        <w:rPr>
          <w:rFonts w:ascii="Times New Roman" w:hAnsi="Times New Roman"/>
          <w:sz w:val="24"/>
          <w:szCs w:val="24"/>
        </w:rPr>
      </w:pPr>
    </w:p>
    <w:p w14:paraId="766867E3"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Decision:</w:t>
      </w:r>
      <w:r>
        <w:rPr>
          <w:rFonts w:ascii="Arial" w:hAnsi="Arial" w:cs="Arial"/>
          <w:color w:val="000000"/>
          <w:sz w:val="22"/>
          <w:szCs w:val="22"/>
        </w:rPr>
        <w:t xml:space="preserve"> </w:t>
      </w:r>
      <w:r>
        <w:rPr>
          <w:rFonts w:ascii="Arial" w:hAnsi="Arial" w:cs="Arial"/>
          <w:b/>
          <w:bCs/>
          <w:color w:val="0000FF"/>
          <w:sz w:val="22"/>
          <w:szCs w:val="22"/>
        </w:rPr>
        <w:t>S4-</w:t>
      </w:r>
      <w:proofErr w:type="gramStart"/>
      <w:r>
        <w:rPr>
          <w:rFonts w:ascii="Arial" w:hAnsi="Arial" w:cs="Arial"/>
          <w:b/>
          <w:bCs/>
          <w:color w:val="0000FF"/>
          <w:sz w:val="22"/>
          <w:szCs w:val="22"/>
        </w:rPr>
        <w:t>211151</w:t>
      </w:r>
      <w:r>
        <w:rPr>
          <w:rFonts w:ascii="Arial" w:hAnsi="Arial" w:cs="Arial"/>
          <w:color w:val="0000FF"/>
          <w:sz w:val="22"/>
          <w:szCs w:val="22"/>
        </w:rPr>
        <w:t xml:space="preserve"> </w:t>
      </w:r>
      <w:r>
        <w:rPr>
          <w:rFonts w:ascii="Arial" w:hAnsi="Arial" w:cs="Arial"/>
          <w:b/>
          <w:bCs/>
          <w:color w:val="0000FF"/>
          <w:sz w:val="22"/>
          <w:szCs w:val="22"/>
        </w:rPr>
        <w:t> </w:t>
      </w:r>
      <w:r>
        <w:rPr>
          <w:rFonts w:ascii="Arial" w:hAnsi="Arial" w:cs="Arial"/>
          <w:color w:val="FF0000"/>
          <w:sz w:val="22"/>
          <w:szCs w:val="22"/>
        </w:rPr>
        <w:t>is</w:t>
      </w:r>
      <w:proofErr w:type="gramEnd"/>
      <w:r>
        <w:rPr>
          <w:rFonts w:ascii="Arial" w:hAnsi="Arial" w:cs="Arial"/>
          <w:color w:val="0000FF"/>
          <w:sz w:val="22"/>
          <w:szCs w:val="22"/>
        </w:rPr>
        <w:t xml:space="preserve"> </w:t>
      </w:r>
      <w:r>
        <w:rPr>
          <w:rFonts w:ascii="Arial" w:hAnsi="Arial" w:cs="Arial"/>
          <w:color w:val="FF0000"/>
          <w:sz w:val="22"/>
          <w:szCs w:val="22"/>
        </w:rPr>
        <w:t>agreed.</w:t>
      </w:r>
    </w:p>
    <w:p w14:paraId="1E66700B" w14:textId="77777777" w:rsidR="00DD094C" w:rsidRDefault="00DD094C" w:rsidP="00DD094C"/>
    <w:p w14:paraId="5AE52425" w14:textId="77777777" w:rsidR="00DD094C" w:rsidRDefault="00DD094C" w:rsidP="00DD094C">
      <w:pPr>
        <w:pStyle w:val="NormalWeb"/>
        <w:spacing w:before="0" w:beforeAutospacing="0" w:after="0" w:afterAutospacing="0" w:line="960" w:lineRule="auto"/>
      </w:pPr>
      <w:r>
        <w:rPr>
          <w:rFonts w:ascii="Arial" w:hAnsi="Arial" w:cs="Arial"/>
          <w:b/>
          <w:bCs/>
          <w:color w:val="0000FF"/>
          <w:sz w:val="28"/>
          <w:szCs w:val="28"/>
        </w:rPr>
        <w:t>S4-211155</w:t>
      </w:r>
    </w:p>
    <w:p w14:paraId="23A88A97" w14:textId="77777777" w:rsidR="00DD094C" w:rsidRDefault="00DD094C" w:rsidP="00DD094C"/>
    <w:p w14:paraId="13D992F5"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Presenter:</w:t>
      </w:r>
      <w:r>
        <w:rPr>
          <w:rFonts w:ascii="Arial" w:hAnsi="Arial" w:cs="Arial"/>
          <w:b/>
          <w:bCs/>
          <w:color w:val="000000"/>
          <w:sz w:val="22"/>
          <w:szCs w:val="22"/>
        </w:rPr>
        <w:t xml:space="preserve"> </w:t>
      </w:r>
      <w:r>
        <w:rPr>
          <w:rFonts w:ascii="Arial" w:hAnsi="Arial" w:cs="Arial"/>
          <w:color w:val="FF0000"/>
          <w:sz w:val="22"/>
          <w:szCs w:val="22"/>
        </w:rPr>
        <w:t>Mr. Lasse Laaksonen</w:t>
      </w:r>
    </w:p>
    <w:p w14:paraId="1CE77B27" w14:textId="77777777" w:rsidR="00DD094C" w:rsidRDefault="00DD094C" w:rsidP="00DD094C"/>
    <w:p w14:paraId="776C38D8"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Discussion:</w:t>
      </w:r>
    </w:p>
    <w:p w14:paraId="0DCDA0B8" w14:textId="77777777" w:rsidR="00DD094C" w:rsidRDefault="00DD094C" w:rsidP="00DD094C">
      <w:pPr>
        <w:pStyle w:val="NormalWeb"/>
        <w:numPr>
          <w:ilvl w:val="0"/>
          <w:numId w:val="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 Bruhn: is in-line with S. Bruhn’s way of thinking how this appendix should be structured so supports inclusion of the text in the appendix</w:t>
      </w:r>
    </w:p>
    <w:p w14:paraId="249B7C33" w14:textId="77777777" w:rsidR="00DD094C" w:rsidRDefault="00DD094C" w:rsidP="00DD094C">
      <w:pPr>
        <w:pStyle w:val="NormalWeb"/>
        <w:numPr>
          <w:ilvl w:val="0"/>
          <w:numId w:val="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 Varga: the proposal is agreed, the content will be Example 1 in the Appendix</w:t>
      </w:r>
    </w:p>
    <w:p w14:paraId="7BF883B2" w14:textId="77777777" w:rsidR="00DD094C" w:rsidRDefault="00DD094C" w:rsidP="00DD094C">
      <w:pPr>
        <w:spacing w:after="240"/>
        <w:rPr>
          <w:rFonts w:ascii="Times New Roman" w:hAnsi="Times New Roman"/>
          <w:sz w:val="24"/>
          <w:szCs w:val="24"/>
        </w:rPr>
      </w:pPr>
    </w:p>
    <w:p w14:paraId="07E13556" w14:textId="7CCE41CD"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Decision:</w:t>
      </w:r>
      <w:r>
        <w:rPr>
          <w:rFonts w:ascii="Arial" w:hAnsi="Arial" w:cs="Arial"/>
          <w:color w:val="000000"/>
          <w:sz w:val="22"/>
          <w:szCs w:val="22"/>
        </w:rPr>
        <w:t xml:space="preserve"> </w:t>
      </w:r>
      <w:r>
        <w:rPr>
          <w:rFonts w:ascii="Arial" w:hAnsi="Arial" w:cs="Arial"/>
          <w:b/>
          <w:bCs/>
          <w:color w:val="0000FF"/>
          <w:sz w:val="22"/>
          <w:szCs w:val="22"/>
        </w:rPr>
        <w:t>S4-211155</w:t>
      </w:r>
      <w:r>
        <w:rPr>
          <w:rFonts w:ascii="Arial" w:hAnsi="Arial" w:cs="Arial"/>
          <w:color w:val="0000FF"/>
          <w:sz w:val="22"/>
          <w:szCs w:val="22"/>
        </w:rPr>
        <w:t xml:space="preserve"> </w:t>
      </w:r>
      <w:r>
        <w:rPr>
          <w:rFonts w:ascii="Arial" w:hAnsi="Arial" w:cs="Arial"/>
          <w:color w:val="FF0000"/>
          <w:sz w:val="22"/>
          <w:szCs w:val="22"/>
        </w:rPr>
        <w:t>is</w:t>
      </w:r>
      <w:r>
        <w:rPr>
          <w:rFonts w:ascii="Arial" w:hAnsi="Arial" w:cs="Arial"/>
          <w:color w:val="0000FF"/>
          <w:sz w:val="22"/>
          <w:szCs w:val="22"/>
        </w:rPr>
        <w:t xml:space="preserve"> </w:t>
      </w:r>
      <w:r>
        <w:rPr>
          <w:rFonts w:ascii="Arial" w:hAnsi="Arial" w:cs="Arial"/>
          <w:color w:val="FF0000"/>
          <w:sz w:val="22"/>
          <w:szCs w:val="22"/>
        </w:rPr>
        <w:t>agreed.</w:t>
      </w:r>
    </w:p>
    <w:p w14:paraId="65C7C67C" w14:textId="77777777" w:rsidR="00DD094C" w:rsidRDefault="00DD094C" w:rsidP="00DD094C">
      <w:pPr>
        <w:spacing w:after="240"/>
      </w:pPr>
    </w:p>
    <w:p w14:paraId="3C165D43" w14:textId="77777777" w:rsidR="00DD094C" w:rsidRDefault="00DD094C" w:rsidP="00DD094C">
      <w:pPr>
        <w:pStyle w:val="NormalWeb"/>
        <w:spacing w:before="0" w:beforeAutospacing="0" w:after="0" w:afterAutospacing="0" w:line="960" w:lineRule="auto"/>
      </w:pPr>
      <w:r>
        <w:rPr>
          <w:rFonts w:ascii="Arial" w:hAnsi="Arial" w:cs="Arial"/>
          <w:b/>
          <w:bCs/>
          <w:color w:val="0000FF"/>
          <w:sz w:val="28"/>
          <w:szCs w:val="28"/>
        </w:rPr>
        <w:t>S4-211160</w:t>
      </w:r>
    </w:p>
    <w:p w14:paraId="4104A17E" w14:textId="77777777" w:rsidR="00DD094C" w:rsidRDefault="00DD094C" w:rsidP="00DD094C"/>
    <w:p w14:paraId="69B4238E"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Presenter:</w:t>
      </w:r>
      <w:r>
        <w:rPr>
          <w:rFonts w:ascii="Arial" w:hAnsi="Arial" w:cs="Arial"/>
          <w:b/>
          <w:bCs/>
          <w:color w:val="000000"/>
          <w:sz w:val="22"/>
          <w:szCs w:val="22"/>
        </w:rPr>
        <w:t xml:space="preserve"> </w:t>
      </w:r>
      <w:r>
        <w:rPr>
          <w:rFonts w:ascii="Arial" w:hAnsi="Arial" w:cs="Arial"/>
          <w:color w:val="FF0000"/>
          <w:sz w:val="22"/>
          <w:szCs w:val="22"/>
        </w:rPr>
        <w:t>Mr. Erik Norvell</w:t>
      </w:r>
    </w:p>
    <w:p w14:paraId="3EC4F50C" w14:textId="77777777" w:rsidR="00DD094C" w:rsidRDefault="00DD094C" w:rsidP="00DD094C"/>
    <w:p w14:paraId="24F9ADDE"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Discussion:</w:t>
      </w:r>
    </w:p>
    <w:p w14:paraId="198FF5B1" w14:textId="77777777" w:rsidR="00DD094C" w:rsidRDefault="00DD094C" w:rsidP="00DD094C">
      <w:pPr>
        <w:pStyle w:val="NormalWeb"/>
        <w:numPr>
          <w:ilvl w:val="0"/>
          <w:numId w:val="2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 Norvell: how to include it</w:t>
      </w:r>
    </w:p>
    <w:p w14:paraId="42D14B30" w14:textId="77777777" w:rsidR="00DD094C" w:rsidRDefault="00DD094C" w:rsidP="00DD094C">
      <w:pPr>
        <w:pStyle w:val="NormalWeb"/>
        <w:numPr>
          <w:ilvl w:val="0"/>
          <w:numId w:val="2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 Laaksonen: prefers keeping the structure</w:t>
      </w:r>
    </w:p>
    <w:p w14:paraId="723E39A4" w14:textId="77777777" w:rsidR="00DD094C" w:rsidRDefault="00DD094C" w:rsidP="00DD094C">
      <w:pPr>
        <w:pStyle w:val="NormalWeb"/>
        <w:numPr>
          <w:ilvl w:val="0"/>
          <w:numId w:val="2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E. Norvell: </w:t>
      </w:r>
      <w:proofErr w:type="gramStart"/>
      <w:r>
        <w:rPr>
          <w:rFonts w:ascii="Arial" w:hAnsi="Arial" w:cs="Arial"/>
          <w:color w:val="000000"/>
          <w:sz w:val="22"/>
          <w:szCs w:val="22"/>
        </w:rPr>
        <w:t>so</w:t>
      </w:r>
      <w:proofErr w:type="gramEnd"/>
      <w:r>
        <w:rPr>
          <w:rFonts w:ascii="Arial" w:hAnsi="Arial" w:cs="Arial"/>
          <w:color w:val="000000"/>
          <w:sz w:val="22"/>
          <w:szCs w:val="22"/>
        </w:rPr>
        <w:t xml:space="preserve"> this could be then example 3</w:t>
      </w:r>
    </w:p>
    <w:p w14:paraId="5836342D" w14:textId="77777777" w:rsidR="00DD094C" w:rsidRDefault="00DD094C" w:rsidP="00DD094C">
      <w:pPr>
        <w:pStyle w:val="NormalWeb"/>
        <w:numPr>
          <w:ilvl w:val="0"/>
          <w:numId w:val="2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 Varga: we agree to include in example 3 of appendix the text of the proposal in section 2 and 3, and first two paragraphs of the section 4</w:t>
      </w:r>
    </w:p>
    <w:p w14:paraId="327C75E5" w14:textId="77777777" w:rsidR="00DD094C" w:rsidRDefault="00DD094C" w:rsidP="00DD094C">
      <w:pPr>
        <w:spacing w:after="240"/>
        <w:rPr>
          <w:rFonts w:ascii="Times New Roman" w:hAnsi="Times New Roman"/>
          <w:sz w:val="24"/>
          <w:szCs w:val="24"/>
        </w:rPr>
      </w:pPr>
    </w:p>
    <w:p w14:paraId="6BC399F8" w14:textId="77777777" w:rsidR="00DD094C" w:rsidRDefault="00DD094C" w:rsidP="00DD094C">
      <w:pPr>
        <w:pStyle w:val="NormalWeb"/>
        <w:spacing w:before="0" w:beforeAutospacing="0" w:after="0" w:afterAutospacing="0" w:line="1200" w:lineRule="auto"/>
      </w:pPr>
      <w:r>
        <w:rPr>
          <w:rFonts w:ascii="Arial" w:hAnsi="Arial" w:cs="Arial"/>
          <w:b/>
          <w:bCs/>
          <w:color w:val="0000FF"/>
          <w:sz w:val="22"/>
          <w:szCs w:val="22"/>
        </w:rPr>
        <w:t>Decision:</w:t>
      </w:r>
      <w:r>
        <w:rPr>
          <w:rFonts w:ascii="Arial" w:hAnsi="Arial" w:cs="Arial"/>
          <w:color w:val="000000"/>
          <w:sz w:val="22"/>
          <w:szCs w:val="22"/>
        </w:rPr>
        <w:t xml:space="preserve"> </w:t>
      </w:r>
      <w:r>
        <w:rPr>
          <w:rFonts w:ascii="Arial" w:hAnsi="Arial" w:cs="Arial"/>
          <w:b/>
          <w:bCs/>
          <w:color w:val="0000FF"/>
          <w:sz w:val="22"/>
          <w:szCs w:val="22"/>
        </w:rPr>
        <w:t>S4-</w:t>
      </w:r>
      <w:proofErr w:type="gramStart"/>
      <w:r>
        <w:rPr>
          <w:rFonts w:ascii="Arial" w:hAnsi="Arial" w:cs="Arial"/>
          <w:b/>
          <w:bCs/>
          <w:color w:val="0000FF"/>
          <w:sz w:val="22"/>
          <w:szCs w:val="22"/>
        </w:rPr>
        <w:t>211160</w:t>
      </w:r>
      <w:r>
        <w:rPr>
          <w:rFonts w:ascii="Arial" w:hAnsi="Arial" w:cs="Arial"/>
          <w:color w:val="0000FF"/>
          <w:sz w:val="22"/>
          <w:szCs w:val="22"/>
        </w:rPr>
        <w:t xml:space="preserve"> </w:t>
      </w:r>
      <w:r>
        <w:rPr>
          <w:rFonts w:ascii="Arial" w:hAnsi="Arial" w:cs="Arial"/>
          <w:b/>
          <w:bCs/>
          <w:color w:val="0000FF"/>
          <w:sz w:val="22"/>
          <w:szCs w:val="22"/>
        </w:rPr>
        <w:t> </w:t>
      </w:r>
      <w:r>
        <w:rPr>
          <w:rFonts w:ascii="Arial" w:hAnsi="Arial" w:cs="Arial"/>
          <w:color w:val="FF0000"/>
          <w:sz w:val="22"/>
          <w:szCs w:val="22"/>
        </w:rPr>
        <w:t>is</w:t>
      </w:r>
      <w:proofErr w:type="gramEnd"/>
      <w:r>
        <w:rPr>
          <w:rFonts w:ascii="Arial" w:hAnsi="Arial" w:cs="Arial"/>
          <w:color w:val="FF0000"/>
          <w:sz w:val="22"/>
          <w:szCs w:val="22"/>
        </w:rPr>
        <w:t xml:space="preserve"> agreed</w:t>
      </w:r>
      <w:r>
        <w:rPr>
          <w:rFonts w:ascii="Arial" w:hAnsi="Arial" w:cs="Arial"/>
          <w:color w:val="0000FF"/>
          <w:sz w:val="22"/>
          <w:szCs w:val="22"/>
        </w:rPr>
        <w:t> </w:t>
      </w:r>
    </w:p>
    <w:p w14:paraId="49F6BFBF" w14:textId="77777777" w:rsidR="00DD094C" w:rsidRDefault="00DD094C" w:rsidP="00DD094C">
      <w:pPr>
        <w:spacing w:after="240"/>
      </w:pPr>
    </w:p>
    <w:p w14:paraId="1A26D795" w14:textId="77777777" w:rsidR="00DD094C" w:rsidRPr="00132723" w:rsidRDefault="00DD094C" w:rsidP="00DD094C">
      <w:pPr>
        <w:pStyle w:val="Heading2"/>
        <w:spacing w:before="120" w:after="120" w:line="1200" w:lineRule="auto"/>
        <w:rPr>
          <w:i w:val="0"/>
          <w:iCs/>
        </w:rPr>
      </w:pPr>
      <w:r w:rsidRPr="00132723">
        <w:rPr>
          <w:rFonts w:cs="Arial"/>
          <w:b w:val="0"/>
          <w:bCs/>
          <w:i w:val="0"/>
          <w:iCs/>
          <w:color w:val="000000"/>
          <w:sz w:val="32"/>
          <w:szCs w:val="32"/>
        </w:rPr>
        <w:t>6.</w:t>
      </w:r>
      <w:r w:rsidRPr="00132723">
        <w:rPr>
          <w:rStyle w:val="apple-tab-span"/>
          <w:rFonts w:cs="Arial"/>
          <w:b w:val="0"/>
          <w:bCs/>
          <w:i w:val="0"/>
          <w:iCs/>
          <w:color w:val="000000"/>
          <w:sz w:val="32"/>
          <w:szCs w:val="32"/>
        </w:rPr>
        <w:tab/>
      </w:r>
      <w:r w:rsidRPr="00132723">
        <w:rPr>
          <w:rFonts w:cs="Arial"/>
          <w:b w:val="0"/>
          <w:bCs/>
          <w:i w:val="0"/>
          <w:iCs/>
          <w:color w:val="000000"/>
          <w:sz w:val="32"/>
          <w:szCs w:val="32"/>
        </w:rPr>
        <w:t>Any Other Business</w:t>
      </w:r>
    </w:p>
    <w:p w14:paraId="5F2936C2" w14:textId="77777777" w:rsidR="00DD094C" w:rsidRDefault="00DD094C" w:rsidP="00DD094C">
      <w:pPr>
        <w:pStyle w:val="NormalWeb"/>
        <w:spacing w:before="0" w:beforeAutospacing="0" w:after="0" w:afterAutospacing="0" w:line="480" w:lineRule="auto"/>
      </w:pPr>
      <w:r>
        <w:rPr>
          <w:rFonts w:ascii="Arial" w:hAnsi="Arial" w:cs="Arial"/>
          <w:color w:val="000000"/>
          <w:sz w:val="22"/>
          <w:szCs w:val="22"/>
        </w:rPr>
        <w:t>The EVS SWG Chairman recalled the deadline for IVAS proponents to reconfirm their interest to submit a candidate in IVAS standardization. </w:t>
      </w:r>
    </w:p>
    <w:p w14:paraId="4B26A331" w14:textId="77777777" w:rsidR="00DD094C" w:rsidRDefault="00DD094C" w:rsidP="00DD094C">
      <w:pPr>
        <w:pStyle w:val="NormalWeb"/>
        <w:spacing w:before="0" w:beforeAutospacing="0" w:after="0" w:afterAutospacing="0" w:line="480" w:lineRule="auto"/>
      </w:pPr>
      <w:r>
        <w:rPr>
          <w:rFonts w:ascii="Arial" w:hAnsi="Arial" w:cs="Arial"/>
          <w:color w:val="000000"/>
          <w:sz w:val="22"/>
          <w:szCs w:val="22"/>
        </w:rPr>
        <w:t>The agreement at #114e meeting was as follows:</w:t>
      </w:r>
    </w:p>
    <w:p w14:paraId="244F6C2A" w14:textId="77777777" w:rsidR="00DD094C" w:rsidRDefault="00DD094C" w:rsidP="00DD094C">
      <w:pPr>
        <w:pStyle w:val="NormalWeb"/>
        <w:numPr>
          <w:ilvl w:val="0"/>
          <w:numId w:val="26"/>
        </w:numPr>
        <w:spacing w:before="0" w:beforeAutospacing="0" w:after="0" w:afterAutospacing="0" w:line="480" w:lineRule="auto"/>
        <w:textAlignment w:val="baseline"/>
        <w:rPr>
          <w:rFonts w:ascii="Arial" w:hAnsi="Arial" w:cs="Arial"/>
          <w:color w:val="000000"/>
          <w:sz w:val="22"/>
          <w:szCs w:val="22"/>
        </w:rPr>
      </w:pPr>
      <w:r>
        <w:rPr>
          <w:rFonts w:ascii="Arial" w:hAnsi="Arial" w:cs="Arial"/>
          <w:color w:val="000000"/>
          <w:sz w:val="22"/>
          <w:szCs w:val="22"/>
        </w:rPr>
        <w:t> “The re-confirmations and indications should be made no later than the next SA4#115e meeting in August 2021.”</w:t>
      </w:r>
    </w:p>
    <w:p w14:paraId="15F5472D" w14:textId="77777777" w:rsidR="00DD094C" w:rsidRDefault="00DD094C" w:rsidP="00DD094C">
      <w:pPr>
        <w:pStyle w:val="NormalWeb"/>
        <w:spacing w:before="0" w:beforeAutospacing="0" w:after="0" w:afterAutospacing="0" w:line="480" w:lineRule="auto"/>
      </w:pPr>
      <w:r>
        <w:rPr>
          <w:rFonts w:ascii="Arial" w:hAnsi="Arial" w:cs="Arial"/>
          <w:color w:val="000000"/>
          <w:sz w:val="22"/>
          <w:szCs w:val="22"/>
        </w:rPr>
        <w:t xml:space="preserve">The EVS SWG Chairman also recalled that contribution </w:t>
      </w:r>
      <w:r>
        <w:rPr>
          <w:rFonts w:ascii="Arial" w:hAnsi="Arial" w:cs="Arial"/>
          <w:b/>
          <w:bCs/>
          <w:color w:val="0000FF"/>
          <w:sz w:val="22"/>
          <w:szCs w:val="22"/>
        </w:rPr>
        <w:t xml:space="preserve">S4-210843 </w:t>
      </w:r>
      <w:r>
        <w:rPr>
          <w:rFonts w:ascii="Arial" w:hAnsi="Arial" w:cs="Arial"/>
          <w:color w:val="000000"/>
          <w:sz w:val="22"/>
          <w:szCs w:val="22"/>
        </w:rPr>
        <w:t>stated on behalf of the 11 source companies that as they have since long developed and in detail presented to SA4 the concept of IVAS public collaboration, they consequently hereby reconfirm their interest to submit an IVAS codec candidate and express their expectation that they will submit a single joint candidate resulting from the public collaboration. </w:t>
      </w:r>
    </w:p>
    <w:p w14:paraId="7DB83A7F" w14:textId="77777777" w:rsidR="00DD094C" w:rsidRDefault="00DD094C" w:rsidP="00DD094C">
      <w:pPr>
        <w:pStyle w:val="NormalWeb"/>
        <w:spacing w:before="0" w:beforeAutospacing="0" w:after="0" w:afterAutospacing="0" w:line="480" w:lineRule="auto"/>
      </w:pPr>
      <w:r>
        <w:rPr>
          <w:rFonts w:ascii="Arial" w:hAnsi="Arial" w:cs="Arial"/>
          <w:color w:val="000000"/>
          <w:sz w:val="22"/>
          <w:szCs w:val="22"/>
        </w:rPr>
        <w:t>Conclusions:</w:t>
      </w:r>
    </w:p>
    <w:p w14:paraId="1FA92056" w14:textId="77777777" w:rsidR="00DD094C" w:rsidRDefault="00DD094C" w:rsidP="00DD094C">
      <w:pPr>
        <w:pStyle w:val="NormalWeb"/>
        <w:numPr>
          <w:ilvl w:val="0"/>
          <w:numId w:val="27"/>
        </w:numPr>
        <w:spacing w:before="0" w:beforeAutospacing="0" w:after="0" w:afterAutospacing="0" w:line="480" w:lineRule="auto"/>
        <w:textAlignment w:val="baseline"/>
        <w:rPr>
          <w:rFonts w:ascii="Arial" w:hAnsi="Arial" w:cs="Arial"/>
          <w:color w:val="000000"/>
          <w:sz w:val="22"/>
          <w:szCs w:val="22"/>
        </w:rPr>
      </w:pPr>
      <w:r>
        <w:rPr>
          <w:rFonts w:ascii="Arial" w:hAnsi="Arial" w:cs="Arial"/>
          <w:color w:val="000000"/>
          <w:sz w:val="22"/>
          <w:szCs w:val="22"/>
        </w:rPr>
        <w:t xml:space="preserve">The companies that have reconfirmed their interest to submit an IVAS codec candidate by the deadline are as follows: Dolby, Ericsson, Fraunhofer IIS, Huawei, Nokia, NTT, Orange, Panasonic, Philips, Qualcomm, </w:t>
      </w:r>
      <w:proofErr w:type="spellStart"/>
      <w:r>
        <w:rPr>
          <w:rFonts w:ascii="Arial" w:hAnsi="Arial" w:cs="Arial"/>
          <w:color w:val="000000"/>
          <w:sz w:val="22"/>
          <w:szCs w:val="22"/>
        </w:rPr>
        <w:t>VoiceAge</w:t>
      </w:r>
      <w:proofErr w:type="spellEnd"/>
      <w:r>
        <w:rPr>
          <w:rFonts w:ascii="Arial" w:hAnsi="Arial" w:cs="Arial"/>
          <w:color w:val="000000"/>
          <w:sz w:val="22"/>
          <w:szCs w:val="22"/>
        </w:rPr>
        <w:t xml:space="preserve"> (total 11).</w:t>
      </w:r>
    </w:p>
    <w:p w14:paraId="364A4302" w14:textId="77777777" w:rsidR="00DD094C" w:rsidRDefault="00DD094C" w:rsidP="00DD094C">
      <w:pPr>
        <w:pStyle w:val="NormalWeb"/>
        <w:numPr>
          <w:ilvl w:val="0"/>
          <w:numId w:val="28"/>
        </w:numPr>
        <w:spacing w:before="0" w:beforeAutospacing="0" w:after="0" w:afterAutospacing="0" w:line="480" w:lineRule="auto"/>
        <w:textAlignment w:val="baseline"/>
        <w:rPr>
          <w:rFonts w:ascii="Arial" w:hAnsi="Arial" w:cs="Arial"/>
          <w:color w:val="000000"/>
          <w:sz w:val="22"/>
          <w:szCs w:val="22"/>
        </w:rPr>
      </w:pPr>
      <w:r>
        <w:rPr>
          <w:rFonts w:ascii="Arial" w:hAnsi="Arial" w:cs="Arial"/>
          <w:color w:val="000000"/>
          <w:sz w:val="22"/>
          <w:szCs w:val="22"/>
        </w:rPr>
        <w:t>Working assumption is that there will be one single joint candidate (resulting from public collaboration).</w:t>
      </w:r>
    </w:p>
    <w:p w14:paraId="59F96D4E" w14:textId="77777777" w:rsidR="00DD094C" w:rsidRDefault="00DD094C" w:rsidP="00DD094C">
      <w:pPr>
        <w:spacing w:after="240"/>
        <w:rPr>
          <w:rFonts w:ascii="Times New Roman" w:hAnsi="Times New Roman"/>
          <w:sz w:val="24"/>
          <w:szCs w:val="24"/>
        </w:rPr>
      </w:pPr>
    </w:p>
    <w:p w14:paraId="50E33169" w14:textId="77777777" w:rsidR="00DD094C" w:rsidRDefault="00DD094C" w:rsidP="00DD094C">
      <w:pPr>
        <w:pStyle w:val="NormalWeb"/>
        <w:spacing w:before="0" w:beforeAutospacing="0" w:after="0" w:afterAutospacing="0" w:line="480" w:lineRule="auto"/>
      </w:pPr>
      <w:r>
        <w:rPr>
          <w:rFonts w:ascii="Arial" w:hAnsi="Arial" w:cs="Arial"/>
          <w:color w:val="000000"/>
          <w:sz w:val="22"/>
          <w:szCs w:val="22"/>
        </w:rPr>
        <w:t xml:space="preserve">The EVS SWG Chairman invited the participants to enter their names into the online report </w:t>
      </w:r>
      <w:proofErr w:type="gramStart"/>
      <w:r>
        <w:rPr>
          <w:rFonts w:ascii="Arial" w:hAnsi="Arial" w:cs="Arial"/>
          <w:color w:val="000000"/>
          <w:sz w:val="22"/>
          <w:szCs w:val="22"/>
        </w:rPr>
        <w:t>and also</w:t>
      </w:r>
      <w:proofErr w:type="gramEnd"/>
      <w:r>
        <w:rPr>
          <w:rFonts w:ascii="Arial" w:hAnsi="Arial" w:cs="Arial"/>
          <w:color w:val="000000"/>
          <w:sz w:val="22"/>
          <w:szCs w:val="22"/>
        </w:rPr>
        <w:t xml:space="preserve"> to check the online report.</w:t>
      </w:r>
    </w:p>
    <w:p w14:paraId="36EB6E73" w14:textId="77777777" w:rsidR="00DD094C" w:rsidRDefault="00DD094C" w:rsidP="00DD094C">
      <w:pPr>
        <w:spacing w:after="240"/>
      </w:pPr>
    </w:p>
    <w:p w14:paraId="00F8FB70" w14:textId="77777777" w:rsidR="00DD094C" w:rsidRPr="00132723" w:rsidRDefault="00DD094C" w:rsidP="00DD094C">
      <w:pPr>
        <w:pStyle w:val="Heading2"/>
        <w:spacing w:before="120" w:after="120" w:line="1200" w:lineRule="auto"/>
        <w:rPr>
          <w:i w:val="0"/>
          <w:iCs/>
        </w:rPr>
      </w:pPr>
      <w:r w:rsidRPr="00132723">
        <w:rPr>
          <w:rFonts w:cs="Arial"/>
          <w:b w:val="0"/>
          <w:bCs/>
          <w:i w:val="0"/>
          <w:iCs/>
          <w:color w:val="000000"/>
          <w:sz w:val="32"/>
          <w:szCs w:val="32"/>
        </w:rPr>
        <w:lastRenderedPageBreak/>
        <w:t>7.</w:t>
      </w:r>
      <w:r w:rsidRPr="00132723">
        <w:rPr>
          <w:rStyle w:val="apple-tab-span"/>
          <w:rFonts w:cs="Arial"/>
          <w:b w:val="0"/>
          <w:bCs/>
          <w:i w:val="0"/>
          <w:iCs/>
          <w:color w:val="000000"/>
          <w:sz w:val="32"/>
          <w:szCs w:val="32"/>
        </w:rPr>
        <w:tab/>
      </w:r>
      <w:r w:rsidRPr="00132723">
        <w:rPr>
          <w:rFonts w:cs="Arial"/>
          <w:b w:val="0"/>
          <w:bCs/>
          <w:i w:val="0"/>
          <w:iCs/>
          <w:color w:val="000000"/>
          <w:sz w:val="32"/>
          <w:szCs w:val="32"/>
        </w:rPr>
        <w:t>Close of the Sessions</w:t>
      </w:r>
    </w:p>
    <w:p w14:paraId="6AD29A01" w14:textId="77777777" w:rsidR="00DD094C" w:rsidRDefault="00DD094C" w:rsidP="00DD094C">
      <w:pPr>
        <w:pStyle w:val="NormalWeb"/>
        <w:spacing w:before="0" w:beforeAutospacing="0" w:after="0" w:afterAutospacing="0" w:line="480" w:lineRule="auto"/>
      </w:pPr>
      <w:r>
        <w:rPr>
          <w:rFonts w:ascii="Arial" w:hAnsi="Arial" w:cs="Arial"/>
          <w:color w:val="000000"/>
          <w:sz w:val="22"/>
          <w:szCs w:val="22"/>
        </w:rPr>
        <w:t>The EVS SWG chairman thanked the participants for their contributions. </w:t>
      </w:r>
    </w:p>
    <w:p w14:paraId="2C6AF98C" w14:textId="77777777" w:rsidR="00DD094C" w:rsidRDefault="00DD094C" w:rsidP="00DD094C">
      <w:pPr>
        <w:pStyle w:val="NormalWeb"/>
        <w:spacing w:before="0" w:beforeAutospacing="0" w:after="0" w:afterAutospacing="0" w:line="480" w:lineRule="auto"/>
      </w:pPr>
      <w:r>
        <w:rPr>
          <w:rFonts w:ascii="Arial" w:hAnsi="Arial" w:cs="Arial"/>
          <w:color w:val="000000"/>
          <w:sz w:val="22"/>
          <w:szCs w:val="22"/>
        </w:rPr>
        <w:t>The meeting was closed on 24 August 2021, 15:30 CEST.</w:t>
      </w:r>
    </w:p>
    <w:p w14:paraId="1EF44581" w14:textId="77777777" w:rsidR="00DD094C" w:rsidRDefault="00DD094C" w:rsidP="00DD094C">
      <w:pPr>
        <w:spacing w:after="240"/>
      </w:pPr>
      <w:r>
        <w:br/>
      </w:r>
      <w:r>
        <w:br/>
      </w:r>
    </w:p>
    <w:p w14:paraId="1C1B30F2" w14:textId="77777777" w:rsidR="00DD094C" w:rsidRDefault="00DD094C" w:rsidP="00DD094C">
      <w:pPr>
        <w:pStyle w:val="NormalWeb"/>
        <w:spacing w:before="0" w:beforeAutospacing="0" w:after="0" w:afterAutospacing="0" w:line="1200" w:lineRule="auto"/>
      </w:pPr>
      <w:r>
        <w:rPr>
          <w:rFonts w:ascii="Arial" w:hAnsi="Arial" w:cs="Arial"/>
          <w:b/>
          <w:bCs/>
          <w:color w:val="000000"/>
          <w:sz w:val="36"/>
          <w:szCs w:val="36"/>
        </w:rPr>
        <w:t>Annex A (EVS SWG Agenda, same as S4-211286)</w:t>
      </w:r>
    </w:p>
    <w:p w14:paraId="5A31678A" w14:textId="77777777" w:rsidR="00DD094C" w:rsidRDefault="00DD094C" w:rsidP="00132723">
      <w:pPr>
        <w:pStyle w:val="NormalWeb"/>
        <w:spacing w:before="240" w:beforeAutospacing="0" w:after="120" w:afterAutospacing="0" w:line="480" w:lineRule="auto"/>
        <w:ind w:left="700" w:hanging="700"/>
      </w:pPr>
      <w:r>
        <w:rPr>
          <w:rFonts w:ascii="Arial" w:hAnsi="Arial" w:cs="Arial"/>
          <w:b/>
          <w:bCs/>
          <w:color w:val="000000"/>
        </w:rPr>
        <w:t xml:space="preserve">Source:                 </w:t>
      </w:r>
      <w:r>
        <w:rPr>
          <w:rStyle w:val="apple-tab-span"/>
          <w:rFonts w:ascii="Arial" w:hAnsi="Arial" w:cs="Arial"/>
          <w:b/>
          <w:bCs/>
          <w:color w:val="000000"/>
        </w:rPr>
        <w:tab/>
      </w:r>
      <w:r>
        <w:rPr>
          <w:rFonts w:ascii="Arial" w:hAnsi="Arial" w:cs="Arial"/>
          <w:b/>
          <w:bCs/>
          <w:color w:val="000000"/>
        </w:rPr>
        <w:t>EVS SWG Chair</w:t>
      </w:r>
      <w:hyperlink r:id="rId10" w:anchor="_ftn1" w:history="1">
        <w:r>
          <w:rPr>
            <w:rStyle w:val="Hyperlink"/>
            <w:rFonts w:ascii="Arial" w:hAnsi="Arial" w:cs="Arial"/>
            <w:b/>
            <w:bCs/>
            <w:color w:val="1155CC"/>
          </w:rPr>
          <w:t>[1]</w:t>
        </w:r>
      </w:hyperlink>
    </w:p>
    <w:p w14:paraId="345DF8BE" w14:textId="77777777" w:rsidR="00DD094C" w:rsidRDefault="00DD094C" w:rsidP="00132723">
      <w:pPr>
        <w:pStyle w:val="NormalWeb"/>
        <w:spacing w:before="240" w:beforeAutospacing="0" w:after="240" w:afterAutospacing="0" w:line="480" w:lineRule="auto"/>
        <w:ind w:left="700" w:hanging="700"/>
      </w:pPr>
      <w:r>
        <w:rPr>
          <w:rFonts w:ascii="Arial" w:hAnsi="Arial" w:cs="Arial"/>
          <w:b/>
          <w:bCs/>
          <w:color w:val="000000"/>
        </w:rPr>
        <w:t xml:space="preserve">Title:                      </w:t>
      </w:r>
      <w:r>
        <w:rPr>
          <w:rStyle w:val="apple-tab-span"/>
          <w:rFonts w:ascii="Arial" w:hAnsi="Arial" w:cs="Arial"/>
          <w:b/>
          <w:bCs/>
          <w:color w:val="000000"/>
        </w:rPr>
        <w:tab/>
      </w:r>
      <w:r>
        <w:rPr>
          <w:rFonts w:ascii="Arial" w:hAnsi="Arial" w:cs="Arial"/>
          <w:b/>
          <w:bCs/>
          <w:color w:val="000000"/>
        </w:rPr>
        <w:t>Draft EVS SWG Agenda</w:t>
      </w:r>
    </w:p>
    <w:p w14:paraId="141C622C" w14:textId="77777777" w:rsidR="00DD094C" w:rsidRDefault="00DD094C" w:rsidP="00132723">
      <w:pPr>
        <w:pStyle w:val="NormalWeb"/>
        <w:spacing w:before="240" w:beforeAutospacing="0" w:after="240" w:afterAutospacing="0" w:line="480" w:lineRule="auto"/>
        <w:ind w:left="700" w:hanging="700"/>
      </w:pPr>
      <w:r>
        <w:rPr>
          <w:rFonts w:ascii="Arial" w:hAnsi="Arial" w:cs="Arial"/>
          <w:b/>
          <w:bCs/>
          <w:color w:val="000000"/>
        </w:rPr>
        <w:t xml:space="preserve">Agenda Item:       </w:t>
      </w:r>
      <w:r>
        <w:rPr>
          <w:rStyle w:val="apple-tab-span"/>
          <w:rFonts w:ascii="Arial" w:hAnsi="Arial" w:cs="Arial"/>
          <w:b/>
          <w:bCs/>
          <w:color w:val="000000"/>
        </w:rPr>
        <w:tab/>
      </w:r>
      <w:r>
        <w:rPr>
          <w:rFonts w:ascii="Arial" w:hAnsi="Arial" w:cs="Arial"/>
          <w:b/>
          <w:bCs/>
          <w:color w:val="000000"/>
        </w:rPr>
        <w:t>8</w:t>
      </w:r>
    </w:p>
    <w:p w14:paraId="1FEF00F6" w14:textId="77777777" w:rsidR="00DD094C" w:rsidRDefault="00DD094C" w:rsidP="00DD094C">
      <w:pPr>
        <w:pStyle w:val="NormalWeb"/>
        <w:spacing w:before="240" w:beforeAutospacing="0" w:after="0" w:afterAutospacing="0" w:line="480" w:lineRule="auto"/>
      </w:pPr>
      <w:r>
        <w:rPr>
          <w:rFonts w:ascii="Arial" w:hAnsi="Arial" w:cs="Arial"/>
          <w:b/>
          <w:bCs/>
          <w:color w:val="000000"/>
        </w:rPr>
        <w:t> </w:t>
      </w:r>
    </w:p>
    <w:p w14:paraId="2F04A214" w14:textId="77777777" w:rsidR="00DD094C" w:rsidRDefault="00DD094C" w:rsidP="00DD094C">
      <w:pPr>
        <w:pStyle w:val="Heading1"/>
        <w:spacing w:before="480" w:line="480" w:lineRule="auto"/>
      </w:pPr>
      <w:r>
        <w:rPr>
          <w:rFonts w:cs="Arial"/>
          <w:color w:val="000000"/>
          <w:sz w:val="36"/>
          <w:szCs w:val="36"/>
        </w:rPr>
        <w:t>1. Introduction</w:t>
      </w:r>
    </w:p>
    <w:p w14:paraId="5FCAA265" w14:textId="77777777" w:rsidR="00DD094C" w:rsidRDefault="00DD094C" w:rsidP="00DD094C">
      <w:pPr>
        <w:pStyle w:val="NormalWeb"/>
        <w:spacing w:before="240" w:beforeAutospacing="0" w:after="240" w:afterAutospacing="0" w:line="480" w:lineRule="auto"/>
      </w:pPr>
      <w:r>
        <w:rPr>
          <w:rFonts w:ascii="Arial" w:hAnsi="Arial" w:cs="Arial"/>
          <w:color w:val="000000"/>
        </w:rPr>
        <w:t>This document provides the agenda items and allocation of documents for the EVS SWG sessions.</w:t>
      </w:r>
    </w:p>
    <w:p w14:paraId="7BC4E151" w14:textId="77777777" w:rsidR="00DD094C" w:rsidRDefault="00DD094C" w:rsidP="00DD094C">
      <w:pPr>
        <w:pStyle w:val="NormalWeb"/>
        <w:spacing w:before="240" w:beforeAutospacing="0" w:after="240" w:afterAutospacing="0" w:line="480" w:lineRule="auto"/>
      </w:pPr>
      <w:r>
        <w:rPr>
          <w:rFonts w:ascii="Arial" w:hAnsi="Arial" w:cs="Arial"/>
          <w:b/>
          <w:bCs/>
          <w:color w:val="000000"/>
        </w:rPr>
        <w:t> </w:t>
      </w:r>
    </w:p>
    <w:p w14:paraId="4B04DE74" w14:textId="77777777" w:rsidR="00DD094C" w:rsidRDefault="00DD094C" w:rsidP="00DD094C">
      <w:pPr>
        <w:pStyle w:val="Heading1"/>
        <w:spacing w:before="480" w:line="480" w:lineRule="auto"/>
      </w:pPr>
      <w:r>
        <w:rPr>
          <w:rFonts w:cs="Arial"/>
          <w:color w:val="000000"/>
          <w:sz w:val="36"/>
          <w:szCs w:val="36"/>
        </w:rPr>
        <w:t>2. Agenda Items and Allocation of Documents</w:t>
      </w:r>
    </w:p>
    <w:p w14:paraId="14D6F610" w14:textId="77777777" w:rsidR="00DD094C" w:rsidRDefault="00DD094C" w:rsidP="00DD094C">
      <w:pPr>
        <w:pStyle w:val="NormalWeb"/>
        <w:spacing w:before="240" w:beforeAutospacing="0" w:after="240" w:afterAutospacing="0" w:line="480" w:lineRule="auto"/>
      </w:pPr>
      <w:r>
        <w:rPr>
          <w:rFonts w:ascii="Arial" w:hAnsi="Arial" w:cs="Arial"/>
          <w:b/>
          <w:bCs/>
          <w:color w:val="000000"/>
        </w:rPr>
        <w:t> </w:t>
      </w:r>
    </w:p>
    <w:tbl>
      <w:tblPr>
        <w:tblW w:w="0" w:type="auto"/>
        <w:tblCellMar>
          <w:top w:w="15" w:type="dxa"/>
          <w:left w:w="15" w:type="dxa"/>
          <w:bottom w:w="15" w:type="dxa"/>
          <w:right w:w="15" w:type="dxa"/>
        </w:tblCellMar>
        <w:tblLook w:val="04A0" w:firstRow="1" w:lastRow="0" w:firstColumn="1" w:lastColumn="0" w:noHBand="0" w:noVBand="1"/>
      </w:tblPr>
      <w:tblGrid>
        <w:gridCol w:w="519"/>
        <w:gridCol w:w="4089"/>
        <w:gridCol w:w="5143"/>
      </w:tblGrid>
      <w:tr w:rsidR="00DD094C" w14:paraId="4DF04082" w14:textId="77777777" w:rsidTr="00DD094C">
        <w:trPr>
          <w:trHeight w:val="630"/>
        </w:trPr>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15AA8933" w14:textId="77777777" w:rsidR="00DD094C" w:rsidRDefault="00DD094C">
            <w:pPr>
              <w:pStyle w:val="NormalWeb"/>
              <w:spacing w:before="0" w:beforeAutospacing="0" w:after="0" w:afterAutospacing="0"/>
            </w:pPr>
            <w:r>
              <w:rPr>
                <w:rFonts w:ascii="Arial" w:hAnsi="Arial" w:cs="Arial"/>
                <w:b/>
                <w:bCs/>
                <w:color w:val="000000"/>
                <w:sz w:val="20"/>
                <w:szCs w:val="20"/>
              </w:rPr>
              <w:lastRenderedPageBreak/>
              <w:t>8</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4A5E24A5" w14:textId="77777777" w:rsidR="00DD094C" w:rsidRDefault="00DD094C">
            <w:pPr>
              <w:pStyle w:val="NormalWeb"/>
              <w:spacing w:before="40" w:beforeAutospacing="0" w:after="40" w:afterAutospacing="0"/>
              <w:ind w:left="60" w:right="60"/>
            </w:pPr>
            <w:r>
              <w:rPr>
                <w:rFonts w:ascii="Arial" w:hAnsi="Arial" w:cs="Arial"/>
                <w:b/>
                <w:bCs/>
                <w:color w:val="000000"/>
                <w:sz w:val="20"/>
                <w:szCs w:val="20"/>
              </w:rPr>
              <w:t>Enhanced Voice Service (EVS) SWG</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18B0B3D9" w14:textId="77777777" w:rsidR="00DD094C" w:rsidRDefault="00DD094C">
            <w:pPr>
              <w:pStyle w:val="NormalWeb"/>
              <w:spacing w:before="40" w:beforeAutospacing="0" w:after="40" w:afterAutospacing="0"/>
              <w:ind w:left="1260" w:right="60"/>
            </w:pPr>
            <w:r>
              <w:rPr>
                <w:rFonts w:ascii="Arial" w:hAnsi="Arial" w:cs="Arial"/>
                <w:b/>
                <w:bCs/>
                <w:color w:val="000000"/>
                <w:sz w:val="20"/>
                <w:szCs w:val="20"/>
              </w:rPr>
              <w:t> </w:t>
            </w:r>
          </w:p>
        </w:tc>
      </w:tr>
      <w:tr w:rsidR="00DD094C" w14:paraId="4E5E3D19" w14:textId="77777777" w:rsidTr="00DD094C">
        <w:trPr>
          <w:trHeight w:val="390"/>
        </w:trPr>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14E7894E" w14:textId="77777777" w:rsidR="00DD094C" w:rsidRDefault="00DD094C">
            <w:pPr>
              <w:pStyle w:val="NormalWeb"/>
              <w:spacing w:before="40" w:beforeAutospacing="0" w:after="40" w:afterAutospacing="0"/>
              <w:ind w:left="60" w:right="60"/>
            </w:pPr>
            <w:r>
              <w:rPr>
                <w:rFonts w:ascii="Arial" w:hAnsi="Arial" w:cs="Arial"/>
                <w:b/>
                <w:bCs/>
                <w:color w:val="000000"/>
                <w:sz w:val="20"/>
                <w:szCs w:val="20"/>
              </w:rPr>
              <w:t>8.1</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118B3328" w14:textId="77777777" w:rsidR="00DD094C" w:rsidRDefault="00DD094C">
            <w:pPr>
              <w:pStyle w:val="NormalWeb"/>
              <w:spacing w:before="40" w:beforeAutospacing="0" w:after="40" w:afterAutospacing="0"/>
              <w:ind w:left="60" w:right="60"/>
            </w:pPr>
            <w:r>
              <w:rPr>
                <w:rFonts w:ascii="Arial" w:hAnsi="Arial" w:cs="Arial"/>
                <w:b/>
                <w:bCs/>
                <w:color w:val="000000"/>
                <w:sz w:val="20"/>
                <w:szCs w:val="20"/>
              </w:rPr>
              <w:t>Opening of the session</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24363364" w14:textId="77777777" w:rsidR="00DD094C" w:rsidRDefault="00DD094C">
            <w:pPr>
              <w:pStyle w:val="NormalWeb"/>
              <w:spacing w:before="40" w:beforeAutospacing="0" w:after="40" w:afterAutospacing="0"/>
              <w:ind w:left="60" w:right="60"/>
            </w:pPr>
            <w:r>
              <w:rPr>
                <w:rFonts w:ascii="Arial" w:hAnsi="Arial" w:cs="Arial"/>
                <w:b/>
                <w:bCs/>
                <w:color w:val="000000"/>
                <w:sz w:val="20"/>
                <w:szCs w:val="20"/>
              </w:rPr>
              <w:t> </w:t>
            </w:r>
          </w:p>
        </w:tc>
      </w:tr>
      <w:tr w:rsidR="00DD094C" w14:paraId="40D299E0" w14:textId="77777777" w:rsidTr="00DD094C">
        <w:trPr>
          <w:trHeight w:val="390"/>
        </w:trPr>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105AC3A6" w14:textId="77777777" w:rsidR="00DD094C" w:rsidRDefault="00DD094C">
            <w:pPr>
              <w:pStyle w:val="NormalWeb"/>
              <w:spacing w:before="40" w:beforeAutospacing="0" w:after="40" w:afterAutospacing="0"/>
              <w:ind w:left="60" w:right="60"/>
            </w:pPr>
            <w:r>
              <w:rPr>
                <w:rFonts w:ascii="Arial" w:hAnsi="Arial" w:cs="Arial"/>
                <w:b/>
                <w:bCs/>
                <w:color w:val="000000"/>
                <w:sz w:val="20"/>
                <w:szCs w:val="20"/>
              </w:rPr>
              <w:t>8.2</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05106970" w14:textId="77777777" w:rsidR="00DD094C" w:rsidRDefault="00DD094C">
            <w:pPr>
              <w:pStyle w:val="NormalWeb"/>
              <w:spacing w:before="40" w:beforeAutospacing="0" w:after="40" w:afterAutospacing="0"/>
              <w:ind w:left="60" w:right="60"/>
            </w:pPr>
            <w:r>
              <w:rPr>
                <w:rFonts w:ascii="Arial" w:hAnsi="Arial" w:cs="Arial"/>
                <w:b/>
                <w:bCs/>
                <w:color w:val="000000"/>
                <w:sz w:val="20"/>
                <w:szCs w:val="20"/>
              </w:rPr>
              <w:t>Registration of documents</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61A98EA7" w14:textId="77777777" w:rsidR="00DD094C" w:rsidRDefault="00DD094C">
            <w:pPr>
              <w:pStyle w:val="NormalWeb"/>
              <w:spacing w:before="40" w:beforeAutospacing="0" w:after="40" w:afterAutospacing="0"/>
              <w:ind w:left="60" w:right="60"/>
            </w:pPr>
            <w:r>
              <w:rPr>
                <w:rFonts w:ascii="Arial" w:hAnsi="Arial" w:cs="Arial"/>
                <w:b/>
                <w:bCs/>
                <w:color w:val="000000"/>
                <w:sz w:val="20"/>
                <w:szCs w:val="20"/>
              </w:rPr>
              <w:t> </w:t>
            </w:r>
          </w:p>
        </w:tc>
      </w:tr>
      <w:tr w:rsidR="00DD094C" w14:paraId="4E9BB742" w14:textId="77777777" w:rsidTr="00DD094C">
        <w:trPr>
          <w:trHeight w:val="2070"/>
        </w:trPr>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6A65EDDB" w14:textId="77777777" w:rsidR="00DD094C" w:rsidRDefault="00DD094C">
            <w:pPr>
              <w:pStyle w:val="NormalWeb"/>
              <w:spacing w:before="40" w:beforeAutospacing="0" w:after="40" w:afterAutospacing="0"/>
              <w:ind w:left="60" w:right="60"/>
            </w:pPr>
            <w:r>
              <w:rPr>
                <w:rFonts w:ascii="Arial" w:hAnsi="Arial" w:cs="Arial"/>
                <w:b/>
                <w:bCs/>
                <w:color w:val="000000"/>
                <w:sz w:val="20"/>
                <w:szCs w:val="20"/>
              </w:rPr>
              <w:t>8.3</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6362CF56" w14:textId="77777777" w:rsidR="00DD094C" w:rsidRDefault="00DD094C">
            <w:pPr>
              <w:pStyle w:val="NormalWeb"/>
              <w:spacing w:before="40" w:beforeAutospacing="0" w:after="40" w:afterAutospacing="0"/>
              <w:ind w:left="60" w:right="60"/>
            </w:pPr>
            <w:r>
              <w:rPr>
                <w:rFonts w:ascii="Arial" w:hAnsi="Arial" w:cs="Arial"/>
                <w:b/>
                <w:bCs/>
                <w:color w:val="000000"/>
                <w:sz w:val="20"/>
                <w:szCs w:val="20"/>
              </w:rPr>
              <w:t>CRs to Features in Release 16 and earlier</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60B8FBD8" w14:textId="77777777" w:rsidR="00DD094C" w:rsidRDefault="00DD094C">
            <w:pPr>
              <w:pStyle w:val="NormalWeb"/>
              <w:spacing w:before="40" w:beforeAutospacing="0" w:after="40" w:afterAutospacing="0"/>
              <w:ind w:left="60" w:right="60"/>
            </w:pPr>
            <w:r>
              <w:rPr>
                <w:rFonts w:ascii="Arial" w:hAnsi="Arial" w:cs="Arial"/>
                <w:b/>
                <w:bCs/>
                <w:color w:val="FF0000"/>
                <w:sz w:val="20"/>
                <w:szCs w:val="20"/>
              </w:rPr>
              <w:t>1109&amp;1110&amp;1111&amp;1112&amp;1113r</w:t>
            </w:r>
            <w:r>
              <w:rPr>
                <w:rFonts w:ascii="Arial" w:hAnsi="Arial" w:cs="Arial"/>
                <w:b/>
                <w:bCs/>
                <w:color w:val="000000"/>
                <w:sz w:val="20"/>
                <w:szCs w:val="20"/>
              </w:rPr>
              <w:t xml:space="preserve"> (CR on EVS FX)</w:t>
            </w:r>
          </w:p>
          <w:p w14:paraId="33A272FF" w14:textId="77777777" w:rsidR="00DD094C" w:rsidRDefault="00DD094C">
            <w:pPr>
              <w:pStyle w:val="NormalWeb"/>
              <w:spacing w:before="40" w:beforeAutospacing="0" w:after="40" w:afterAutospacing="0"/>
              <w:ind w:left="60" w:right="60"/>
            </w:pPr>
            <w:r>
              <w:rPr>
                <w:rFonts w:ascii="Arial" w:hAnsi="Arial" w:cs="Arial"/>
                <w:b/>
                <w:bCs/>
                <w:color w:val="FF0000"/>
                <w:sz w:val="20"/>
                <w:szCs w:val="20"/>
              </w:rPr>
              <w:t>→ 1294&amp;1295&amp;1296&amp;1297&amp;1298a</w:t>
            </w:r>
            <w:r>
              <w:rPr>
                <w:rFonts w:ascii="Arial" w:hAnsi="Arial" w:cs="Arial"/>
                <w:b/>
                <w:bCs/>
                <w:color w:val="000000"/>
                <w:sz w:val="20"/>
                <w:szCs w:val="20"/>
              </w:rPr>
              <w:t xml:space="preserve"> à </w:t>
            </w:r>
            <w:r>
              <w:rPr>
                <w:rFonts w:ascii="Arial" w:hAnsi="Arial" w:cs="Arial"/>
                <w:b/>
                <w:bCs/>
                <w:color w:val="000000"/>
                <w:sz w:val="20"/>
                <w:szCs w:val="20"/>
                <w:shd w:val="clear" w:color="auto" w:fill="FFFF00"/>
              </w:rPr>
              <w:t>A.I. 15</w:t>
            </w:r>
          </w:p>
          <w:p w14:paraId="7A227F31" w14:textId="77777777" w:rsidR="00DD094C" w:rsidRDefault="00DD094C">
            <w:pPr>
              <w:pStyle w:val="NormalWeb"/>
              <w:spacing w:before="40" w:beforeAutospacing="0" w:after="40" w:afterAutospacing="0"/>
              <w:ind w:left="60" w:right="60"/>
            </w:pPr>
            <w:r>
              <w:rPr>
                <w:rFonts w:ascii="Arial" w:hAnsi="Arial" w:cs="Arial"/>
                <w:b/>
                <w:bCs/>
                <w:color w:val="FF0000"/>
                <w:sz w:val="20"/>
                <w:szCs w:val="20"/>
              </w:rPr>
              <w:t xml:space="preserve">1114&amp;1115&amp;1116&amp;1117&amp;1118r </w:t>
            </w:r>
            <w:r>
              <w:rPr>
                <w:rFonts w:ascii="Arial" w:hAnsi="Arial" w:cs="Arial"/>
                <w:b/>
                <w:bCs/>
                <w:color w:val="000000"/>
                <w:sz w:val="20"/>
                <w:szCs w:val="20"/>
              </w:rPr>
              <w:t>(CR on EVS FL)</w:t>
            </w:r>
          </w:p>
          <w:p w14:paraId="187683D9" w14:textId="77777777" w:rsidR="00DD094C" w:rsidRDefault="00DD094C">
            <w:pPr>
              <w:pStyle w:val="NormalWeb"/>
              <w:spacing w:before="40" w:beforeAutospacing="0" w:after="40" w:afterAutospacing="0"/>
              <w:ind w:left="60" w:right="60"/>
            </w:pPr>
            <w:r>
              <w:rPr>
                <w:rFonts w:ascii="Arial" w:hAnsi="Arial" w:cs="Arial"/>
                <w:b/>
                <w:bCs/>
                <w:color w:val="FF0000"/>
                <w:sz w:val="20"/>
                <w:szCs w:val="20"/>
              </w:rPr>
              <w:t>→ 1299&amp;1300&amp;1301&amp;1302&amp;1303a</w:t>
            </w:r>
            <w:r>
              <w:rPr>
                <w:rFonts w:ascii="Arial" w:hAnsi="Arial" w:cs="Arial"/>
                <w:b/>
                <w:bCs/>
                <w:color w:val="000000"/>
                <w:sz w:val="20"/>
                <w:szCs w:val="20"/>
              </w:rPr>
              <w:t xml:space="preserve">à </w:t>
            </w:r>
            <w:r>
              <w:rPr>
                <w:rFonts w:ascii="Arial" w:hAnsi="Arial" w:cs="Arial"/>
                <w:b/>
                <w:bCs/>
                <w:color w:val="000000"/>
                <w:sz w:val="20"/>
                <w:szCs w:val="20"/>
                <w:shd w:val="clear" w:color="auto" w:fill="FFFF00"/>
              </w:rPr>
              <w:t>A.I. 15</w:t>
            </w:r>
          </w:p>
          <w:p w14:paraId="15ACD7DA" w14:textId="77777777" w:rsidR="00DD094C" w:rsidRDefault="00DD094C">
            <w:pPr>
              <w:pStyle w:val="NormalWeb"/>
              <w:spacing w:before="40" w:beforeAutospacing="0" w:after="40" w:afterAutospacing="0"/>
              <w:ind w:left="60" w:right="60"/>
            </w:pPr>
            <w:r>
              <w:rPr>
                <w:rFonts w:ascii="Arial" w:hAnsi="Arial" w:cs="Arial"/>
                <w:b/>
                <w:bCs/>
                <w:color w:val="FF0000"/>
                <w:sz w:val="20"/>
                <w:szCs w:val="20"/>
              </w:rPr>
              <w:t>1119r→ 1293a</w:t>
            </w:r>
            <w:r>
              <w:rPr>
                <w:rFonts w:ascii="Arial" w:hAnsi="Arial" w:cs="Arial"/>
                <w:b/>
                <w:bCs/>
                <w:color w:val="000000"/>
                <w:sz w:val="20"/>
                <w:szCs w:val="20"/>
              </w:rPr>
              <w:t xml:space="preserve"> (CR on EVS ALT-FX) à </w:t>
            </w:r>
            <w:r>
              <w:rPr>
                <w:rFonts w:ascii="Arial" w:hAnsi="Arial" w:cs="Arial"/>
                <w:b/>
                <w:bCs/>
                <w:color w:val="000000"/>
                <w:sz w:val="20"/>
                <w:szCs w:val="20"/>
                <w:shd w:val="clear" w:color="auto" w:fill="FFFF00"/>
              </w:rPr>
              <w:t>A.I. 15</w:t>
            </w:r>
          </w:p>
          <w:p w14:paraId="22E18CA1" w14:textId="77777777" w:rsidR="00DD094C" w:rsidRDefault="00DD094C">
            <w:pPr>
              <w:pStyle w:val="NormalWeb"/>
              <w:spacing w:before="40" w:beforeAutospacing="0" w:after="40" w:afterAutospacing="0"/>
              <w:ind w:left="60" w:right="60"/>
            </w:pPr>
            <w:r>
              <w:rPr>
                <w:rFonts w:ascii="Arial" w:hAnsi="Arial" w:cs="Arial"/>
                <w:b/>
                <w:bCs/>
                <w:color w:val="FF0000"/>
                <w:sz w:val="20"/>
                <w:szCs w:val="20"/>
              </w:rPr>
              <w:t>1127&amp;1128&amp;1129&amp;1130&amp;1131r</w:t>
            </w:r>
            <w:r>
              <w:rPr>
                <w:rFonts w:ascii="Arial" w:hAnsi="Arial" w:cs="Arial"/>
                <w:b/>
                <w:bCs/>
                <w:color w:val="000000"/>
                <w:sz w:val="20"/>
                <w:szCs w:val="20"/>
              </w:rPr>
              <w:t xml:space="preserve"> (CR on EVS test vectors)</w:t>
            </w:r>
          </w:p>
          <w:p w14:paraId="41DCCC70" w14:textId="77777777" w:rsidR="00DD094C" w:rsidRDefault="00DD094C">
            <w:pPr>
              <w:pStyle w:val="NormalWeb"/>
              <w:spacing w:before="40" w:beforeAutospacing="0" w:after="40" w:afterAutospacing="0"/>
              <w:ind w:left="60" w:right="60"/>
            </w:pPr>
            <w:r>
              <w:rPr>
                <w:rFonts w:ascii="Arial" w:hAnsi="Arial" w:cs="Arial"/>
                <w:b/>
                <w:bCs/>
                <w:color w:val="FF0000"/>
                <w:sz w:val="20"/>
                <w:szCs w:val="20"/>
              </w:rPr>
              <w:t>→ 1304&amp;1305&amp;1306&amp;1307&amp;1308a</w:t>
            </w:r>
            <w:r>
              <w:rPr>
                <w:rFonts w:ascii="Arial" w:hAnsi="Arial" w:cs="Arial"/>
                <w:b/>
                <w:bCs/>
                <w:color w:val="000000"/>
                <w:sz w:val="20"/>
                <w:szCs w:val="20"/>
              </w:rPr>
              <w:t xml:space="preserve">à </w:t>
            </w:r>
            <w:r>
              <w:rPr>
                <w:rFonts w:ascii="Arial" w:hAnsi="Arial" w:cs="Arial"/>
                <w:b/>
                <w:bCs/>
                <w:color w:val="000000"/>
                <w:sz w:val="20"/>
                <w:szCs w:val="20"/>
                <w:shd w:val="clear" w:color="auto" w:fill="FFFF00"/>
              </w:rPr>
              <w:t>A.I. 15</w:t>
            </w:r>
          </w:p>
        </w:tc>
      </w:tr>
      <w:tr w:rsidR="00DD094C" w14:paraId="3091911F" w14:textId="77777777" w:rsidTr="00DD094C">
        <w:trPr>
          <w:trHeight w:val="630"/>
        </w:trPr>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46D23F42" w14:textId="77777777" w:rsidR="00DD094C" w:rsidRDefault="00DD094C">
            <w:pPr>
              <w:pStyle w:val="NormalWeb"/>
              <w:spacing w:before="40" w:beforeAutospacing="0" w:after="40" w:afterAutospacing="0"/>
              <w:ind w:left="60" w:right="60"/>
            </w:pPr>
            <w:r>
              <w:rPr>
                <w:rFonts w:ascii="Arial" w:hAnsi="Arial" w:cs="Arial"/>
                <w:b/>
                <w:bCs/>
                <w:color w:val="000000"/>
                <w:sz w:val="20"/>
                <w:szCs w:val="20"/>
              </w:rPr>
              <w:t>8.4</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0AD1B07B" w14:textId="77777777" w:rsidR="00DD094C" w:rsidRDefault="00DD094C">
            <w:pPr>
              <w:pStyle w:val="NormalWeb"/>
              <w:spacing w:before="40" w:beforeAutospacing="0" w:after="40" w:afterAutospacing="0"/>
              <w:ind w:left="60" w:right="60"/>
            </w:pPr>
            <w:r>
              <w:rPr>
                <w:rFonts w:ascii="Arial" w:hAnsi="Arial" w:cs="Arial"/>
                <w:b/>
                <w:bCs/>
                <w:color w:val="000000"/>
                <w:sz w:val="20"/>
                <w:szCs w:val="20"/>
              </w:rPr>
              <w:t>Liaisons with other groups/meetings</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296C0892" w14:textId="77777777" w:rsidR="00DD094C" w:rsidRDefault="00DD094C">
            <w:pPr>
              <w:pStyle w:val="NormalWeb"/>
              <w:spacing w:before="40" w:beforeAutospacing="0" w:after="40" w:afterAutospacing="0"/>
              <w:ind w:right="60"/>
            </w:pPr>
            <w:r>
              <w:rPr>
                <w:rFonts w:ascii="Arial" w:hAnsi="Arial" w:cs="Arial"/>
                <w:b/>
                <w:bCs/>
                <w:color w:val="000000"/>
                <w:sz w:val="20"/>
                <w:szCs w:val="20"/>
              </w:rPr>
              <w:t xml:space="preserve"> </w:t>
            </w:r>
            <w:r>
              <w:rPr>
                <w:rFonts w:ascii="Arial" w:hAnsi="Arial" w:cs="Arial"/>
                <w:b/>
                <w:bCs/>
                <w:color w:val="FF0000"/>
                <w:sz w:val="20"/>
                <w:szCs w:val="20"/>
              </w:rPr>
              <w:t>1069rp→ 1309a</w:t>
            </w:r>
            <w:r>
              <w:rPr>
                <w:rFonts w:ascii="Arial" w:hAnsi="Arial" w:cs="Arial"/>
                <w:b/>
                <w:bCs/>
                <w:color w:val="000000"/>
                <w:sz w:val="20"/>
                <w:szCs w:val="20"/>
              </w:rPr>
              <w:t xml:space="preserve"> (LS from ITU-T SG12, same as 0862 pp from last meeting) à </w:t>
            </w:r>
            <w:r>
              <w:rPr>
                <w:rFonts w:ascii="Arial" w:hAnsi="Arial" w:cs="Arial"/>
                <w:b/>
                <w:bCs/>
                <w:color w:val="000000"/>
                <w:sz w:val="20"/>
                <w:szCs w:val="20"/>
                <w:shd w:val="clear" w:color="auto" w:fill="FFFF00"/>
              </w:rPr>
              <w:t>A.I. 6.3</w:t>
            </w:r>
          </w:p>
        </w:tc>
      </w:tr>
      <w:tr w:rsidR="00DD094C" w14:paraId="26C278AE" w14:textId="77777777" w:rsidTr="00DD094C">
        <w:trPr>
          <w:trHeight w:val="2355"/>
        </w:trPr>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5B79220F" w14:textId="77777777" w:rsidR="00DD094C" w:rsidRDefault="00DD094C">
            <w:pPr>
              <w:pStyle w:val="NormalWeb"/>
              <w:spacing w:before="40" w:beforeAutospacing="0" w:after="40" w:afterAutospacing="0"/>
              <w:ind w:left="60" w:right="60"/>
            </w:pPr>
            <w:r>
              <w:rPr>
                <w:rFonts w:ascii="Arial" w:hAnsi="Arial" w:cs="Arial"/>
                <w:b/>
                <w:bCs/>
                <w:color w:val="000000"/>
                <w:sz w:val="20"/>
                <w:szCs w:val="20"/>
              </w:rPr>
              <w:t>8.5</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511C8472" w14:textId="77777777" w:rsidR="00DD094C" w:rsidRDefault="00DD094C">
            <w:pPr>
              <w:pStyle w:val="NormalWeb"/>
              <w:spacing w:before="40" w:beforeAutospacing="0" w:after="40" w:afterAutospacing="0"/>
              <w:ind w:left="60" w:right="60"/>
            </w:pPr>
            <w:proofErr w:type="spellStart"/>
            <w:r>
              <w:rPr>
                <w:rFonts w:ascii="Arial" w:hAnsi="Arial" w:cs="Arial"/>
                <w:b/>
                <w:bCs/>
                <w:color w:val="000000"/>
                <w:sz w:val="20"/>
                <w:szCs w:val="20"/>
              </w:rPr>
              <w:t>IVAS_Codec</w:t>
            </w:r>
            <w:proofErr w:type="spellEnd"/>
            <w:r>
              <w:rPr>
                <w:rFonts w:ascii="Arial" w:hAnsi="Arial" w:cs="Arial"/>
                <w:b/>
                <w:bCs/>
                <w:color w:val="000000"/>
                <w:sz w:val="20"/>
                <w:szCs w:val="20"/>
              </w:rPr>
              <w:t xml:space="preserve"> (EVS Codec Extension for Immersive Voice and Audio Services)</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4E11F1F0" w14:textId="77777777" w:rsidR="00DD094C" w:rsidRDefault="00DD094C">
            <w:pPr>
              <w:pStyle w:val="NormalWeb"/>
              <w:spacing w:before="40" w:beforeAutospacing="0" w:after="40" w:afterAutospacing="0"/>
              <w:ind w:left="60" w:right="60"/>
            </w:pPr>
            <w:r>
              <w:rPr>
                <w:rFonts w:ascii="Arial" w:hAnsi="Arial" w:cs="Arial"/>
                <w:b/>
                <w:bCs/>
                <w:color w:val="FF0000"/>
                <w:sz w:val="20"/>
                <w:szCs w:val="20"/>
              </w:rPr>
              <w:t>1039a→ 1287a</w:t>
            </w:r>
            <w:r>
              <w:rPr>
                <w:rFonts w:ascii="Arial" w:hAnsi="Arial" w:cs="Arial"/>
                <w:b/>
                <w:bCs/>
                <w:color w:val="000000"/>
                <w:sz w:val="20"/>
                <w:szCs w:val="20"/>
              </w:rPr>
              <w:t xml:space="preserve"> (IVAS-1) à </w:t>
            </w:r>
            <w:r>
              <w:rPr>
                <w:rFonts w:ascii="Arial" w:hAnsi="Arial" w:cs="Arial"/>
                <w:b/>
                <w:bCs/>
                <w:color w:val="000000"/>
                <w:sz w:val="20"/>
                <w:szCs w:val="20"/>
                <w:shd w:val="clear" w:color="auto" w:fill="FFFF00"/>
              </w:rPr>
              <w:t>A.I. 16.1</w:t>
            </w:r>
          </w:p>
          <w:p w14:paraId="217B6CF0" w14:textId="77777777" w:rsidR="00DD094C" w:rsidRDefault="00DD094C">
            <w:pPr>
              <w:pStyle w:val="NormalWeb"/>
              <w:spacing w:before="40" w:beforeAutospacing="0" w:after="40" w:afterAutospacing="0"/>
              <w:ind w:left="60" w:right="60"/>
            </w:pPr>
            <w:r>
              <w:rPr>
                <w:rFonts w:ascii="Arial" w:hAnsi="Arial" w:cs="Arial"/>
                <w:b/>
                <w:bCs/>
                <w:color w:val="FF0000"/>
                <w:sz w:val="20"/>
                <w:szCs w:val="20"/>
              </w:rPr>
              <w:t>1149a</w:t>
            </w:r>
            <w:r>
              <w:rPr>
                <w:rFonts w:ascii="Arial" w:hAnsi="Arial" w:cs="Arial"/>
                <w:b/>
                <w:bCs/>
                <w:color w:val="000000"/>
                <w:sz w:val="20"/>
                <w:szCs w:val="20"/>
              </w:rPr>
              <w:t xml:space="preserve"> (Dolby, call for labs)</w:t>
            </w:r>
          </w:p>
          <w:p w14:paraId="170F0A7B" w14:textId="77777777" w:rsidR="00DD094C" w:rsidRDefault="00DD094C">
            <w:pPr>
              <w:pStyle w:val="NormalWeb"/>
              <w:spacing w:before="40" w:beforeAutospacing="0" w:after="40" w:afterAutospacing="0"/>
              <w:ind w:left="60" w:right="60"/>
            </w:pPr>
            <w:r>
              <w:rPr>
                <w:rFonts w:ascii="Arial" w:hAnsi="Arial" w:cs="Arial"/>
                <w:b/>
                <w:bCs/>
                <w:color w:val="FF0000"/>
                <w:sz w:val="20"/>
                <w:szCs w:val="20"/>
              </w:rPr>
              <w:t>1310a</w:t>
            </w:r>
            <w:r>
              <w:rPr>
                <w:rFonts w:ascii="Arial" w:hAnsi="Arial" w:cs="Arial"/>
                <w:b/>
                <w:bCs/>
                <w:color w:val="000000"/>
                <w:sz w:val="20"/>
                <w:szCs w:val="20"/>
              </w:rPr>
              <w:t xml:space="preserve"> (call for labs) à </w:t>
            </w:r>
            <w:r>
              <w:rPr>
                <w:rFonts w:ascii="Arial" w:hAnsi="Arial" w:cs="Arial"/>
                <w:b/>
                <w:bCs/>
                <w:color w:val="000000"/>
                <w:sz w:val="20"/>
                <w:szCs w:val="20"/>
                <w:shd w:val="clear" w:color="auto" w:fill="FFFF00"/>
              </w:rPr>
              <w:t>A.I. 16.1</w:t>
            </w:r>
          </w:p>
          <w:p w14:paraId="3711DB9D" w14:textId="77777777" w:rsidR="00DD094C" w:rsidRDefault="00DD094C">
            <w:pPr>
              <w:pStyle w:val="NormalWeb"/>
              <w:spacing w:before="40" w:beforeAutospacing="0" w:after="40" w:afterAutospacing="0"/>
              <w:ind w:left="60" w:right="60"/>
            </w:pPr>
            <w:r>
              <w:rPr>
                <w:rFonts w:ascii="Arial" w:hAnsi="Arial" w:cs="Arial"/>
                <w:b/>
                <w:bCs/>
                <w:color w:val="FF0000"/>
                <w:sz w:val="20"/>
                <w:szCs w:val="20"/>
              </w:rPr>
              <w:t>1150a</w:t>
            </w:r>
            <w:r>
              <w:rPr>
                <w:rFonts w:ascii="Arial" w:hAnsi="Arial" w:cs="Arial"/>
                <w:b/>
                <w:bCs/>
                <w:color w:val="000000"/>
                <w:sz w:val="20"/>
                <w:szCs w:val="20"/>
              </w:rPr>
              <w:t xml:space="preserve"> (Dolby, IVAS-8a template)</w:t>
            </w:r>
          </w:p>
          <w:p w14:paraId="4322E216" w14:textId="77777777" w:rsidR="00DD094C" w:rsidRDefault="00DD094C">
            <w:pPr>
              <w:pStyle w:val="NormalWeb"/>
              <w:spacing w:before="40" w:beforeAutospacing="0" w:after="40" w:afterAutospacing="0"/>
              <w:ind w:left="60" w:right="60"/>
            </w:pPr>
            <w:r>
              <w:rPr>
                <w:rFonts w:ascii="Arial" w:hAnsi="Arial" w:cs="Arial"/>
                <w:b/>
                <w:bCs/>
                <w:color w:val="FF0000"/>
                <w:sz w:val="20"/>
                <w:szCs w:val="20"/>
              </w:rPr>
              <w:t xml:space="preserve">1288a </w:t>
            </w:r>
            <w:r>
              <w:rPr>
                <w:rFonts w:ascii="Arial" w:hAnsi="Arial" w:cs="Arial"/>
                <w:b/>
                <w:bCs/>
                <w:color w:val="000000"/>
                <w:sz w:val="20"/>
                <w:szCs w:val="20"/>
              </w:rPr>
              <w:t xml:space="preserve">(IVAS-8a) à </w:t>
            </w:r>
            <w:r>
              <w:rPr>
                <w:rFonts w:ascii="Arial" w:hAnsi="Arial" w:cs="Arial"/>
                <w:b/>
                <w:bCs/>
                <w:color w:val="000000"/>
                <w:sz w:val="20"/>
                <w:szCs w:val="20"/>
                <w:shd w:val="clear" w:color="auto" w:fill="FFFF00"/>
              </w:rPr>
              <w:t>A.I. 16.1</w:t>
            </w:r>
          </w:p>
          <w:p w14:paraId="2C484DD8" w14:textId="77777777" w:rsidR="00DD094C" w:rsidRDefault="00DD094C">
            <w:pPr>
              <w:pStyle w:val="NormalWeb"/>
              <w:spacing w:before="40" w:beforeAutospacing="0" w:after="40" w:afterAutospacing="0"/>
              <w:ind w:left="60" w:right="60"/>
            </w:pPr>
            <w:r>
              <w:rPr>
                <w:rFonts w:ascii="Arial" w:hAnsi="Arial" w:cs="Arial"/>
                <w:b/>
                <w:bCs/>
                <w:color w:val="FF0000"/>
                <w:sz w:val="20"/>
                <w:szCs w:val="20"/>
              </w:rPr>
              <w:t>1151a</w:t>
            </w:r>
            <w:r>
              <w:rPr>
                <w:rFonts w:ascii="Arial" w:hAnsi="Arial" w:cs="Arial"/>
                <w:b/>
                <w:bCs/>
                <w:color w:val="000000"/>
                <w:sz w:val="20"/>
                <w:szCs w:val="20"/>
              </w:rPr>
              <w:t xml:space="preserve"> (Dolby, test designs)</w:t>
            </w:r>
          </w:p>
          <w:p w14:paraId="6CDF27DD" w14:textId="77777777" w:rsidR="00DD094C" w:rsidRDefault="00DD094C">
            <w:pPr>
              <w:pStyle w:val="NormalWeb"/>
              <w:spacing w:before="40" w:beforeAutospacing="0" w:after="40" w:afterAutospacing="0"/>
              <w:ind w:left="60" w:right="60"/>
            </w:pPr>
            <w:r>
              <w:rPr>
                <w:rFonts w:ascii="Arial" w:hAnsi="Arial" w:cs="Arial"/>
                <w:b/>
                <w:bCs/>
                <w:color w:val="FF0000"/>
                <w:sz w:val="20"/>
                <w:szCs w:val="20"/>
              </w:rPr>
              <w:t>1155a</w:t>
            </w:r>
            <w:r>
              <w:rPr>
                <w:rFonts w:ascii="Arial" w:hAnsi="Arial" w:cs="Arial"/>
                <w:b/>
                <w:bCs/>
                <w:color w:val="000000"/>
                <w:sz w:val="20"/>
                <w:szCs w:val="20"/>
              </w:rPr>
              <w:t xml:space="preserve"> (Nokia, test designs)</w:t>
            </w:r>
          </w:p>
          <w:p w14:paraId="480945AA" w14:textId="77777777" w:rsidR="00DD094C" w:rsidRDefault="00DD094C">
            <w:pPr>
              <w:pStyle w:val="NormalWeb"/>
              <w:spacing w:before="40" w:beforeAutospacing="0" w:after="40" w:afterAutospacing="0"/>
              <w:ind w:left="60" w:right="60"/>
            </w:pPr>
            <w:r>
              <w:rPr>
                <w:rFonts w:ascii="Arial" w:hAnsi="Arial" w:cs="Arial"/>
                <w:b/>
                <w:bCs/>
                <w:color w:val="FF0000"/>
                <w:sz w:val="20"/>
                <w:szCs w:val="20"/>
              </w:rPr>
              <w:t>1160a</w:t>
            </w:r>
            <w:r>
              <w:rPr>
                <w:rFonts w:ascii="Arial" w:hAnsi="Arial" w:cs="Arial"/>
                <w:b/>
                <w:bCs/>
                <w:color w:val="000000"/>
                <w:sz w:val="20"/>
                <w:szCs w:val="20"/>
              </w:rPr>
              <w:t xml:space="preserve"> (Ericsson, P.800 for stereo)</w:t>
            </w:r>
          </w:p>
        </w:tc>
      </w:tr>
      <w:tr w:rsidR="00DD094C" w14:paraId="23837580" w14:textId="77777777" w:rsidTr="00DD094C">
        <w:trPr>
          <w:trHeight w:val="630"/>
        </w:trPr>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0D9C7099" w14:textId="77777777" w:rsidR="00DD094C" w:rsidRDefault="00DD094C">
            <w:pPr>
              <w:pStyle w:val="NormalWeb"/>
              <w:spacing w:before="40" w:beforeAutospacing="0" w:after="40" w:afterAutospacing="0"/>
              <w:ind w:left="60" w:right="60"/>
            </w:pPr>
            <w:r>
              <w:rPr>
                <w:rFonts w:ascii="Arial" w:hAnsi="Arial" w:cs="Arial"/>
                <w:b/>
                <w:bCs/>
                <w:color w:val="000000"/>
                <w:sz w:val="20"/>
                <w:szCs w:val="20"/>
              </w:rPr>
              <w:t>8.6</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459858B3" w14:textId="77777777" w:rsidR="00DD094C" w:rsidRDefault="00DD094C">
            <w:pPr>
              <w:pStyle w:val="NormalWeb"/>
              <w:spacing w:before="40" w:beforeAutospacing="0" w:after="40" w:afterAutospacing="0"/>
              <w:ind w:left="60" w:right="60"/>
            </w:pPr>
            <w:r>
              <w:rPr>
                <w:rFonts w:ascii="Arial" w:hAnsi="Arial" w:cs="Arial"/>
                <w:b/>
                <w:bCs/>
                <w:color w:val="000000"/>
                <w:sz w:val="20"/>
                <w:szCs w:val="20"/>
              </w:rPr>
              <w:t>New Work / New Work Items and Study Items</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008FB0EF" w14:textId="77777777" w:rsidR="00DD094C" w:rsidRDefault="00DD094C">
            <w:pPr>
              <w:pStyle w:val="NormalWeb"/>
              <w:spacing w:before="40" w:beforeAutospacing="0" w:after="40" w:afterAutospacing="0"/>
              <w:ind w:left="60" w:right="60"/>
            </w:pPr>
            <w:r>
              <w:rPr>
                <w:rFonts w:ascii="Arial" w:hAnsi="Arial" w:cs="Arial"/>
                <w:b/>
                <w:bCs/>
                <w:color w:val="000000"/>
                <w:sz w:val="20"/>
                <w:szCs w:val="20"/>
              </w:rPr>
              <w:t> </w:t>
            </w:r>
          </w:p>
        </w:tc>
      </w:tr>
      <w:tr w:rsidR="00DD094C" w14:paraId="73D730B7" w14:textId="77777777" w:rsidTr="00DD094C">
        <w:trPr>
          <w:trHeight w:val="390"/>
        </w:trPr>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053F7D95" w14:textId="77777777" w:rsidR="00DD094C" w:rsidRDefault="00DD094C">
            <w:pPr>
              <w:pStyle w:val="NormalWeb"/>
              <w:spacing w:before="40" w:beforeAutospacing="0" w:after="40" w:afterAutospacing="0"/>
              <w:ind w:left="60" w:right="60"/>
            </w:pPr>
            <w:r>
              <w:rPr>
                <w:rFonts w:ascii="Arial" w:hAnsi="Arial" w:cs="Arial"/>
                <w:b/>
                <w:bCs/>
                <w:color w:val="000000"/>
                <w:sz w:val="20"/>
                <w:szCs w:val="20"/>
              </w:rPr>
              <w:t>8.7</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6FC16015" w14:textId="77777777" w:rsidR="00DD094C" w:rsidRDefault="00DD094C">
            <w:pPr>
              <w:pStyle w:val="NormalWeb"/>
              <w:spacing w:before="40" w:beforeAutospacing="0" w:after="40" w:afterAutospacing="0"/>
              <w:ind w:left="60" w:right="60"/>
            </w:pPr>
            <w:r>
              <w:rPr>
                <w:rFonts w:ascii="Arial" w:hAnsi="Arial" w:cs="Arial"/>
                <w:b/>
                <w:bCs/>
                <w:color w:val="000000"/>
                <w:sz w:val="20"/>
                <w:szCs w:val="20"/>
              </w:rPr>
              <w:t>Any Other Business</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688FE87F" w14:textId="77777777" w:rsidR="00DD094C" w:rsidRDefault="00DD094C">
            <w:pPr>
              <w:pStyle w:val="NormalWeb"/>
              <w:spacing w:before="40" w:beforeAutospacing="0" w:after="40" w:afterAutospacing="0"/>
              <w:ind w:left="60" w:right="60"/>
            </w:pPr>
            <w:r>
              <w:rPr>
                <w:rFonts w:ascii="Arial" w:hAnsi="Arial" w:cs="Arial"/>
                <w:b/>
                <w:bCs/>
                <w:color w:val="000000"/>
                <w:sz w:val="20"/>
                <w:szCs w:val="20"/>
              </w:rPr>
              <w:t> </w:t>
            </w:r>
          </w:p>
        </w:tc>
      </w:tr>
      <w:tr w:rsidR="00DD094C" w14:paraId="45ACE102" w14:textId="77777777" w:rsidTr="00DD094C">
        <w:trPr>
          <w:trHeight w:val="390"/>
        </w:trPr>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2174E1DB" w14:textId="77777777" w:rsidR="00DD094C" w:rsidRDefault="00DD094C">
            <w:pPr>
              <w:pStyle w:val="NormalWeb"/>
              <w:spacing w:before="40" w:beforeAutospacing="0" w:after="40" w:afterAutospacing="0"/>
              <w:ind w:left="60" w:right="60"/>
            </w:pPr>
            <w:r>
              <w:rPr>
                <w:rFonts w:ascii="Arial" w:hAnsi="Arial" w:cs="Arial"/>
                <w:b/>
                <w:bCs/>
                <w:color w:val="000000"/>
                <w:sz w:val="20"/>
                <w:szCs w:val="20"/>
              </w:rPr>
              <w:t>8.8</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1C094E53" w14:textId="77777777" w:rsidR="00DD094C" w:rsidRDefault="00DD094C">
            <w:pPr>
              <w:pStyle w:val="NormalWeb"/>
              <w:spacing w:before="40" w:beforeAutospacing="0" w:after="40" w:afterAutospacing="0"/>
              <w:ind w:left="60" w:right="60"/>
            </w:pPr>
            <w:r>
              <w:rPr>
                <w:rFonts w:ascii="Arial" w:hAnsi="Arial" w:cs="Arial"/>
                <w:b/>
                <w:bCs/>
                <w:color w:val="000000"/>
                <w:sz w:val="20"/>
                <w:szCs w:val="20"/>
              </w:rPr>
              <w:t>Close of the session</w:t>
            </w:r>
          </w:p>
        </w:tc>
        <w:tc>
          <w:tcPr>
            <w:tcW w:w="0" w:type="auto"/>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2C0E8FBC" w14:textId="77777777" w:rsidR="00DD094C" w:rsidRDefault="00DD094C">
            <w:pPr>
              <w:pStyle w:val="NormalWeb"/>
              <w:spacing w:before="40" w:beforeAutospacing="0" w:after="40" w:afterAutospacing="0"/>
              <w:ind w:left="60" w:right="60"/>
            </w:pPr>
            <w:r>
              <w:rPr>
                <w:rFonts w:ascii="Arial" w:hAnsi="Arial" w:cs="Arial"/>
                <w:b/>
                <w:bCs/>
                <w:color w:val="808080"/>
                <w:sz w:val="20"/>
                <w:szCs w:val="20"/>
              </w:rPr>
              <w:t> </w:t>
            </w:r>
          </w:p>
        </w:tc>
      </w:tr>
    </w:tbl>
    <w:p w14:paraId="1440EF08" w14:textId="77777777" w:rsidR="00DD094C" w:rsidRDefault="00DD094C" w:rsidP="00DD094C"/>
    <w:p w14:paraId="1A1ECF90" w14:textId="77777777" w:rsidR="00DD094C" w:rsidRDefault="00DD094C" w:rsidP="00DD094C">
      <w:pPr>
        <w:pStyle w:val="NormalWeb"/>
        <w:spacing w:before="240" w:beforeAutospacing="0" w:after="240" w:afterAutospacing="0" w:line="480" w:lineRule="auto"/>
      </w:pPr>
      <w:r>
        <w:rPr>
          <w:rFonts w:ascii="Arial" w:hAnsi="Arial" w:cs="Arial"/>
          <w:color w:val="000000"/>
        </w:rPr>
        <w:t>n – noted</w:t>
      </w:r>
    </w:p>
    <w:p w14:paraId="2B0D8FFF" w14:textId="77777777" w:rsidR="00DD094C" w:rsidRDefault="00DD094C" w:rsidP="00DD094C">
      <w:pPr>
        <w:pStyle w:val="NormalWeb"/>
        <w:spacing w:before="240" w:beforeAutospacing="0" w:after="240" w:afterAutospacing="0" w:line="480" w:lineRule="auto"/>
      </w:pPr>
      <w:r>
        <w:rPr>
          <w:rFonts w:ascii="Arial" w:hAnsi="Arial" w:cs="Arial"/>
          <w:color w:val="000000"/>
        </w:rPr>
        <w:t>a – agreed</w:t>
      </w:r>
    </w:p>
    <w:p w14:paraId="4259E475" w14:textId="77777777" w:rsidR="00DD094C" w:rsidRDefault="00DD094C" w:rsidP="00DD094C">
      <w:pPr>
        <w:pStyle w:val="NormalWeb"/>
        <w:spacing w:before="240" w:beforeAutospacing="0" w:after="240" w:afterAutospacing="0" w:line="480" w:lineRule="auto"/>
      </w:pPr>
      <w:r>
        <w:rPr>
          <w:rFonts w:ascii="Arial" w:hAnsi="Arial" w:cs="Arial"/>
          <w:color w:val="000000"/>
        </w:rPr>
        <w:t>p – parked</w:t>
      </w:r>
    </w:p>
    <w:p w14:paraId="0D9E2689" w14:textId="77777777" w:rsidR="00DD094C" w:rsidRDefault="00DD094C" w:rsidP="00DD094C">
      <w:pPr>
        <w:pStyle w:val="NormalWeb"/>
        <w:spacing w:before="240" w:beforeAutospacing="0" w:after="240" w:afterAutospacing="0" w:line="480" w:lineRule="auto"/>
      </w:pPr>
      <w:r>
        <w:rPr>
          <w:rFonts w:ascii="Arial" w:hAnsi="Arial" w:cs="Arial"/>
          <w:color w:val="000000"/>
        </w:rPr>
        <w:t>pp – postponed</w:t>
      </w:r>
    </w:p>
    <w:p w14:paraId="07391AEF" w14:textId="77777777" w:rsidR="00DD094C" w:rsidRDefault="00DD094C" w:rsidP="00DD094C">
      <w:pPr>
        <w:pStyle w:val="NormalWeb"/>
        <w:spacing w:before="240" w:beforeAutospacing="0" w:after="240" w:afterAutospacing="0" w:line="480" w:lineRule="auto"/>
      </w:pPr>
      <w:r>
        <w:rPr>
          <w:rFonts w:ascii="Arial" w:hAnsi="Arial" w:cs="Arial"/>
          <w:color w:val="000000"/>
        </w:rPr>
        <w:t>r – revised</w:t>
      </w:r>
    </w:p>
    <w:p w14:paraId="34CAE90A" w14:textId="77777777" w:rsidR="00DD094C" w:rsidRDefault="00DD094C" w:rsidP="00DD094C">
      <w:pPr>
        <w:pStyle w:val="NormalWeb"/>
        <w:spacing w:before="240" w:beforeAutospacing="0" w:after="240" w:afterAutospacing="0" w:line="480" w:lineRule="auto"/>
      </w:pPr>
      <w:proofErr w:type="spellStart"/>
      <w:r>
        <w:rPr>
          <w:rFonts w:ascii="Arial" w:hAnsi="Arial" w:cs="Arial"/>
          <w:color w:val="000000"/>
        </w:rPr>
        <w:t>rp</w:t>
      </w:r>
      <w:proofErr w:type="spellEnd"/>
      <w:r>
        <w:rPr>
          <w:rFonts w:ascii="Arial" w:hAnsi="Arial" w:cs="Arial"/>
          <w:color w:val="000000"/>
        </w:rPr>
        <w:t xml:space="preserve"> – replied</w:t>
      </w:r>
    </w:p>
    <w:p w14:paraId="675AF088" w14:textId="77777777" w:rsidR="00DD094C" w:rsidRDefault="00DD094C" w:rsidP="00DD094C">
      <w:pPr>
        <w:pStyle w:val="NormalWeb"/>
        <w:spacing w:before="240" w:beforeAutospacing="0" w:after="240" w:afterAutospacing="0" w:line="480" w:lineRule="auto"/>
      </w:pPr>
      <w:r>
        <w:rPr>
          <w:rFonts w:ascii="Arial" w:hAnsi="Arial" w:cs="Arial"/>
          <w:color w:val="000000"/>
        </w:rPr>
        <w:t>m – missing</w:t>
      </w:r>
    </w:p>
    <w:p w14:paraId="26CA91AF" w14:textId="77777777" w:rsidR="00DD094C" w:rsidRDefault="00DD094C" w:rsidP="00DD094C">
      <w:pPr>
        <w:pStyle w:val="NormalWeb"/>
        <w:spacing w:before="240" w:beforeAutospacing="0" w:after="240" w:afterAutospacing="0" w:line="480" w:lineRule="auto"/>
      </w:pPr>
      <w:r>
        <w:rPr>
          <w:rFonts w:ascii="Arial" w:hAnsi="Arial" w:cs="Arial"/>
          <w:b/>
          <w:bCs/>
          <w:color w:val="000000"/>
        </w:rPr>
        <w:lastRenderedPageBreak/>
        <w:t> </w:t>
      </w:r>
    </w:p>
    <w:p w14:paraId="4443BF37" w14:textId="77777777" w:rsidR="00DD094C" w:rsidRDefault="00DD094C" w:rsidP="00DD094C">
      <w:pPr>
        <w:pStyle w:val="NormalWeb"/>
        <w:spacing w:before="240" w:beforeAutospacing="0" w:after="240" w:afterAutospacing="0" w:line="480" w:lineRule="auto"/>
      </w:pPr>
      <w:r>
        <w:rPr>
          <w:rFonts w:ascii="Arial" w:hAnsi="Arial" w:cs="Arial"/>
          <w:b/>
          <w:bCs/>
          <w:color w:val="000000"/>
        </w:rPr>
        <w:t> </w:t>
      </w:r>
    </w:p>
    <w:p w14:paraId="760B763F" w14:textId="77777777" w:rsidR="00DD094C" w:rsidRDefault="00DD094C" w:rsidP="00DD094C"/>
    <w:p w14:paraId="30C443DA" w14:textId="77777777" w:rsidR="00DD094C" w:rsidRDefault="007C0144" w:rsidP="00DD094C">
      <w:r>
        <w:pict w14:anchorId="71FDE4A4">
          <v:rect id="_x0000_i1025" style="width:0;height:1.5pt" o:hralign="center" o:hrstd="t" o:hr="t" fillcolor="#a0a0a0" stroked="f"/>
        </w:pict>
      </w:r>
    </w:p>
    <w:p w14:paraId="746BCA80" w14:textId="77777777" w:rsidR="00DD094C" w:rsidRDefault="007C0144" w:rsidP="00DD094C">
      <w:pPr>
        <w:pStyle w:val="NormalWeb"/>
        <w:spacing w:before="240" w:beforeAutospacing="0" w:after="240" w:afterAutospacing="0" w:line="480" w:lineRule="auto"/>
      </w:pPr>
      <w:hyperlink r:id="rId11" w:anchor="_ftnref1" w:history="1">
        <w:r w:rsidR="00DD094C">
          <w:rPr>
            <w:rStyle w:val="Hyperlink"/>
            <w:rFonts w:ascii="Arial" w:hAnsi="Arial" w:cs="Arial"/>
            <w:b/>
            <w:bCs/>
            <w:color w:val="1155CC"/>
            <w:sz w:val="20"/>
            <w:szCs w:val="20"/>
          </w:rPr>
          <w:t>[1]</w:t>
        </w:r>
      </w:hyperlink>
      <w:r w:rsidR="00DD094C">
        <w:rPr>
          <w:rFonts w:ascii="Arial" w:hAnsi="Arial" w:cs="Arial"/>
          <w:b/>
          <w:bCs/>
          <w:color w:val="000000"/>
        </w:rPr>
        <w:t xml:space="preserve"> Imre Varga, Email: ivarga@qti.qualcomm.com</w:t>
      </w:r>
    </w:p>
    <w:p w14:paraId="66447534" w14:textId="1382C8B8" w:rsidR="00DD094C" w:rsidRDefault="00DD094C" w:rsidP="00DD094C">
      <w:pPr>
        <w:spacing w:after="240"/>
      </w:pPr>
      <w:r>
        <w:br/>
      </w:r>
    </w:p>
    <w:p w14:paraId="1B5AF48B" w14:textId="77777777" w:rsidR="0077025A" w:rsidRDefault="0077025A" w:rsidP="00DD094C">
      <w:pPr>
        <w:spacing w:after="240"/>
      </w:pPr>
    </w:p>
    <w:p w14:paraId="6B512A86" w14:textId="77777777" w:rsidR="00DD094C" w:rsidRPr="005004AF" w:rsidRDefault="00DD094C" w:rsidP="00DD094C">
      <w:pPr>
        <w:pStyle w:val="Heading2"/>
        <w:spacing w:before="120" w:after="120"/>
        <w:rPr>
          <w:i w:val="0"/>
          <w:iCs/>
          <w:sz w:val="36"/>
          <w:szCs w:val="28"/>
        </w:rPr>
      </w:pPr>
      <w:r w:rsidRPr="005004AF">
        <w:rPr>
          <w:rFonts w:cs="Arial"/>
          <w:i w:val="0"/>
          <w:iCs/>
          <w:color w:val="000000"/>
          <w:sz w:val="36"/>
          <w:szCs w:val="28"/>
        </w:rPr>
        <w:t>Annex B</w:t>
      </w:r>
    </w:p>
    <w:p w14:paraId="23D94055" w14:textId="77777777" w:rsidR="00DD094C" w:rsidRPr="005004AF" w:rsidRDefault="00DD094C" w:rsidP="00DD094C">
      <w:pPr>
        <w:pStyle w:val="Heading2"/>
        <w:spacing w:before="120" w:after="120"/>
        <w:rPr>
          <w:i w:val="0"/>
          <w:iCs/>
        </w:rPr>
      </w:pPr>
      <w:r w:rsidRPr="005004AF">
        <w:rPr>
          <w:rFonts w:cs="Arial"/>
          <w:b w:val="0"/>
          <w:bCs/>
          <w:i w:val="0"/>
          <w:iCs/>
          <w:color w:val="000000"/>
          <w:sz w:val="28"/>
          <w:szCs w:val="28"/>
        </w:rPr>
        <w:t>Participants (attendees were asked to enter their name)</w:t>
      </w:r>
    </w:p>
    <w:p w14:paraId="6085B4D9" w14:textId="77777777" w:rsidR="00DD094C" w:rsidRDefault="00DD094C" w:rsidP="00DD094C"/>
    <w:tbl>
      <w:tblPr>
        <w:tblW w:w="5000" w:type="pct"/>
        <w:tblCellMar>
          <w:top w:w="15" w:type="dxa"/>
          <w:left w:w="15" w:type="dxa"/>
          <w:bottom w:w="15" w:type="dxa"/>
          <w:right w:w="15" w:type="dxa"/>
        </w:tblCellMar>
        <w:tblLook w:val="04A0" w:firstRow="1" w:lastRow="0" w:firstColumn="1" w:lastColumn="0" w:noHBand="0" w:noVBand="1"/>
      </w:tblPr>
      <w:tblGrid>
        <w:gridCol w:w="2611"/>
        <w:gridCol w:w="2924"/>
        <w:gridCol w:w="4296"/>
      </w:tblGrid>
      <w:tr w:rsidR="00DD094C" w14:paraId="06006022" w14:textId="77777777" w:rsidTr="005004AF">
        <w:trPr>
          <w:trHeight w:val="1410"/>
        </w:trPr>
        <w:tc>
          <w:tcPr>
            <w:tcW w:w="1328" w:type="pct"/>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hideMark/>
          </w:tcPr>
          <w:p w14:paraId="0477DCFA" w14:textId="77777777" w:rsidR="00DD094C" w:rsidRDefault="00DD094C">
            <w:pPr>
              <w:pStyle w:val="NormalWeb"/>
              <w:spacing w:before="0" w:beforeAutospacing="0" w:after="0" w:afterAutospacing="0" w:line="1200" w:lineRule="auto"/>
              <w:jc w:val="center"/>
            </w:pPr>
            <w:r>
              <w:rPr>
                <w:rFonts w:ascii="Arial" w:hAnsi="Arial" w:cs="Arial"/>
                <w:b/>
                <w:bCs/>
                <w:color w:val="FFFFFF"/>
              </w:rPr>
              <w:t>FIRST NAME</w:t>
            </w:r>
          </w:p>
        </w:tc>
        <w:tc>
          <w:tcPr>
            <w:tcW w:w="1487" w:type="pct"/>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hideMark/>
          </w:tcPr>
          <w:p w14:paraId="056504C4" w14:textId="77777777" w:rsidR="00DD094C" w:rsidRDefault="00DD094C">
            <w:pPr>
              <w:pStyle w:val="NormalWeb"/>
              <w:spacing w:before="0" w:beforeAutospacing="0" w:after="0" w:afterAutospacing="0" w:line="1200" w:lineRule="auto"/>
              <w:jc w:val="center"/>
            </w:pPr>
            <w:r>
              <w:rPr>
                <w:rFonts w:ascii="Arial" w:hAnsi="Arial" w:cs="Arial"/>
                <w:b/>
                <w:bCs/>
                <w:color w:val="FFFFFF"/>
              </w:rPr>
              <w:t>FAMILY NAME</w:t>
            </w:r>
          </w:p>
        </w:tc>
        <w:tc>
          <w:tcPr>
            <w:tcW w:w="2185" w:type="pct"/>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hideMark/>
          </w:tcPr>
          <w:p w14:paraId="0F74918C" w14:textId="77777777" w:rsidR="00DD094C" w:rsidRDefault="00DD094C">
            <w:pPr>
              <w:pStyle w:val="NormalWeb"/>
              <w:spacing w:before="0" w:beforeAutospacing="0" w:after="0" w:afterAutospacing="0" w:line="1200" w:lineRule="auto"/>
              <w:jc w:val="center"/>
            </w:pPr>
            <w:r>
              <w:rPr>
                <w:rFonts w:ascii="Arial" w:hAnsi="Arial" w:cs="Arial"/>
                <w:b/>
                <w:bCs/>
                <w:color w:val="FFFFFF"/>
              </w:rPr>
              <w:t>COMPANY</w:t>
            </w:r>
          </w:p>
        </w:tc>
      </w:tr>
      <w:tr w:rsidR="00DD094C" w14:paraId="79545185" w14:textId="77777777" w:rsidTr="005004AF">
        <w:tc>
          <w:tcPr>
            <w:tcW w:w="1328"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774BBA3"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Imre</w:t>
            </w:r>
          </w:p>
        </w:tc>
        <w:tc>
          <w:tcPr>
            <w:tcW w:w="1487"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44F3A67"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Varga</w:t>
            </w:r>
          </w:p>
        </w:tc>
        <w:tc>
          <w:tcPr>
            <w:tcW w:w="2185"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E804141"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Qualcomm Incorporated</w:t>
            </w:r>
          </w:p>
        </w:tc>
      </w:tr>
      <w:tr w:rsidR="00DD094C" w14:paraId="20010C5B" w14:textId="77777777" w:rsidTr="005004AF">
        <w:tc>
          <w:tcPr>
            <w:tcW w:w="1328"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2C865A3"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Tomas</w:t>
            </w:r>
          </w:p>
        </w:tc>
        <w:tc>
          <w:tcPr>
            <w:tcW w:w="1487"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CEFDDAE"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Toftgård</w:t>
            </w:r>
          </w:p>
        </w:tc>
        <w:tc>
          <w:tcPr>
            <w:tcW w:w="2185"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9183048"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Ericsson</w:t>
            </w:r>
          </w:p>
        </w:tc>
      </w:tr>
      <w:tr w:rsidR="00DD094C" w14:paraId="738B6B3E" w14:textId="77777777" w:rsidTr="005004AF">
        <w:tc>
          <w:tcPr>
            <w:tcW w:w="1328"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343BC7F"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Huan-yu</w:t>
            </w:r>
          </w:p>
        </w:tc>
        <w:tc>
          <w:tcPr>
            <w:tcW w:w="1487"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8A3523E"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Su</w:t>
            </w:r>
          </w:p>
        </w:tc>
        <w:tc>
          <w:tcPr>
            <w:tcW w:w="2185"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C96E2E5"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Huawei</w:t>
            </w:r>
          </w:p>
        </w:tc>
      </w:tr>
      <w:tr w:rsidR="00DD094C" w14:paraId="08CDAA84" w14:textId="77777777" w:rsidTr="005004AF">
        <w:tc>
          <w:tcPr>
            <w:tcW w:w="1328"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69E13B2" w14:textId="77777777" w:rsidR="00DD094C" w:rsidRDefault="00DD094C">
            <w:pPr>
              <w:pStyle w:val="NormalWeb"/>
              <w:spacing w:before="0" w:beforeAutospacing="0" w:after="0" w:afterAutospacing="0" w:line="480" w:lineRule="auto"/>
              <w:jc w:val="center"/>
            </w:pPr>
            <w:proofErr w:type="spellStart"/>
            <w:r>
              <w:rPr>
                <w:rFonts w:ascii="Arial" w:hAnsi="Arial" w:cs="Arial"/>
                <w:b/>
                <w:bCs/>
                <w:color w:val="000000"/>
                <w:sz w:val="22"/>
                <w:szCs w:val="22"/>
              </w:rPr>
              <w:t>Naotaka</w:t>
            </w:r>
            <w:proofErr w:type="spellEnd"/>
          </w:p>
        </w:tc>
        <w:tc>
          <w:tcPr>
            <w:tcW w:w="1487"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9667C57"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Morita</w:t>
            </w:r>
          </w:p>
        </w:tc>
        <w:tc>
          <w:tcPr>
            <w:tcW w:w="2185"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BBCE5EE"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NTT</w:t>
            </w:r>
          </w:p>
        </w:tc>
      </w:tr>
      <w:tr w:rsidR="00DD094C" w14:paraId="61DE286D" w14:textId="77777777" w:rsidTr="005004AF">
        <w:tc>
          <w:tcPr>
            <w:tcW w:w="1328"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5132F44" w14:textId="77777777" w:rsidR="00DD094C" w:rsidRDefault="00DD094C">
            <w:pPr>
              <w:pStyle w:val="NormalWeb"/>
              <w:spacing w:before="0" w:beforeAutospacing="0" w:after="0" w:afterAutospacing="0" w:line="480" w:lineRule="auto"/>
              <w:jc w:val="center"/>
            </w:pPr>
            <w:proofErr w:type="spellStart"/>
            <w:r>
              <w:rPr>
                <w:rFonts w:ascii="Arial" w:hAnsi="Arial" w:cs="Arial"/>
                <w:b/>
                <w:bCs/>
                <w:color w:val="000000"/>
                <w:sz w:val="22"/>
                <w:szCs w:val="22"/>
              </w:rPr>
              <w:t>Zhe</w:t>
            </w:r>
            <w:proofErr w:type="spellEnd"/>
          </w:p>
        </w:tc>
        <w:tc>
          <w:tcPr>
            <w:tcW w:w="1487"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C092F13"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Wang</w:t>
            </w:r>
          </w:p>
        </w:tc>
        <w:tc>
          <w:tcPr>
            <w:tcW w:w="2185"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75FD0E7"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Huawei</w:t>
            </w:r>
          </w:p>
        </w:tc>
      </w:tr>
      <w:tr w:rsidR="00DD094C" w14:paraId="2EE67EF7" w14:textId="77777777" w:rsidTr="005004AF">
        <w:tc>
          <w:tcPr>
            <w:tcW w:w="1328"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2C1B6C4"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Yuan</w:t>
            </w:r>
          </w:p>
        </w:tc>
        <w:tc>
          <w:tcPr>
            <w:tcW w:w="1487"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C8D3685"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Gao</w:t>
            </w:r>
          </w:p>
        </w:tc>
        <w:tc>
          <w:tcPr>
            <w:tcW w:w="2185"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0718ACB"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Huawei</w:t>
            </w:r>
          </w:p>
        </w:tc>
      </w:tr>
      <w:tr w:rsidR="00DD094C" w14:paraId="7FE2B548" w14:textId="77777777" w:rsidTr="005004AF">
        <w:tc>
          <w:tcPr>
            <w:tcW w:w="1328"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BA18ED0"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Takehiro</w:t>
            </w:r>
          </w:p>
        </w:tc>
        <w:tc>
          <w:tcPr>
            <w:tcW w:w="1487"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FF0AD88"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Moriya</w:t>
            </w:r>
          </w:p>
        </w:tc>
        <w:tc>
          <w:tcPr>
            <w:tcW w:w="2185"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F3E30CB"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NTT</w:t>
            </w:r>
          </w:p>
        </w:tc>
      </w:tr>
      <w:tr w:rsidR="00DD094C" w14:paraId="0F435E78" w14:textId="77777777" w:rsidTr="005004AF">
        <w:tc>
          <w:tcPr>
            <w:tcW w:w="1328"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7518DAF"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Ajay</w:t>
            </w:r>
          </w:p>
        </w:tc>
        <w:tc>
          <w:tcPr>
            <w:tcW w:w="1487"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EB5363C"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Homkar</w:t>
            </w:r>
          </w:p>
        </w:tc>
        <w:tc>
          <w:tcPr>
            <w:tcW w:w="2185"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8EE7676"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Cadence</w:t>
            </w:r>
          </w:p>
        </w:tc>
      </w:tr>
      <w:tr w:rsidR="00DD094C" w14:paraId="04B170E2" w14:textId="77777777" w:rsidTr="005004AF">
        <w:tc>
          <w:tcPr>
            <w:tcW w:w="1328"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68BCDA7"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Lasse</w:t>
            </w:r>
          </w:p>
        </w:tc>
        <w:tc>
          <w:tcPr>
            <w:tcW w:w="1487"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C5D5203"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Laaksonen</w:t>
            </w:r>
          </w:p>
        </w:tc>
        <w:tc>
          <w:tcPr>
            <w:tcW w:w="2185"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3202ED6"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Nokia</w:t>
            </w:r>
          </w:p>
        </w:tc>
      </w:tr>
      <w:tr w:rsidR="00DD094C" w14:paraId="3EC1E1AD" w14:textId="77777777" w:rsidTr="005004AF">
        <w:tc>
          <w:tcPr>
            <w:tcW w:w="1328"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64436DE"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lastRenderedPageBreak/>
              <w:t>Stefan</w:t>
            </w:r>
          </w:p>
        </w:tc>
        <w:tc>
          <w:tcPr>
            <w:tcW w:w="1487"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1F9A5ED"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Bruhn</w:t>
            </w:r>
          </w:p>
        </w:tc>
        <w:tc>
          <w:tcPr>
            <w:tcW w:w="2185"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15F440A"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Dolby Laboratories</w:t>
            </w:r>
          </w:p>
        </w:tc>
      </w:tr>
      <w:tr w:rsidR="00DD094C" w14:paraId="30C9C087" w14:textId="77777777" w:rsidTr="005004AF">
        <w:tc>
          <w:tcPr>
            <w:tcW w:w="1328"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EFB8839"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Brian</w:t>
            </w:r>
          </w:p>
        </w:tc>
        <w:tc>
          <w:tcPr>
            <w:tcW w:w="1487"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2A5BC4A"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Lee</w:t>
            </w:r>
          </w:p>
        </w:tc>
        <w:tc>
          <w:tcPr>
            <w:tcW w:w="2185"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B352499"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Dolby Laboratories</w:t>
            </w:r>
          </w:p>
        </w:tc>
      </w:tr>
      <w:tr w:rsidR="00DD094C" w14:paraId="18DF0EA7" w14:textId="77777777" w:rsidTr="005004AF">
        <w:tc>
          <w:tcPr>
            <w:tcW w:w="1328"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6EBB556"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Markus</w:t>
            </w:r>
          </w:p>
        </w:tc>
        <w:tc>
          <w:tcPr>
            <w:tcW w:w="1487"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B988A38" w14:textId="77777777" w:rsidR="00DD094C" w:rsidRDefault="00DD094C">
            <w:pPr>
              <w:pStyle w:val="NormalWeb"/>
              <w:spacing w:before="0" w:beforeAutospacing="0" w:after="0" w:afterAutospacing="0" w:line="480" w:lineRule="auto"/>
              <w:jc w:val="center"/>
            </w:pPr>
            <w:proofErr w:type="spellStart"/>
            <w:r>
              <w:rPr>
                <w:rFonts w:ascii="Arial" w:hAnsi="Arial" w:cs="Arial"/>
                <w:b/>
                <w:bCs/>
                <w:color w:val="000000"/>
                <w:sz w:val="22"/>
                <w:szCs w:val="22"/>
              </w:rPr>
              <w:t>Multrus</w:t>
            </w:r>
            <w:proofErr w:type="spellEnd"/>
          </w:p>
        </w:tc>
        <w:tc>
          <w:tcPr>
            <w:tcW w:w="2185"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5FB685B"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Fraunhofer IIS</w:t>
            </w:r>
          </w:p>
        </w:tc>
      </w:tr>
      <w:tr w:rsidR="00DD094C" w14:paraId="24330152" w14:textId="77777777" w:rsidTr="005004AF">
        <w:tc>
          <w:tcPr>
            <w:tcW w:w="1328"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041DADC"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Frans </w:t>
            </w:r>
          </w:p>
        </w:tc>
        <w:tc>
          <w:tcPr>
            <w:tcW w:w="1487"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975FA9F"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de Bont</w:t>
            </w:r>
          </w:p>
        </w:tc>
        <w:tc>
          <w:tcPr>
            <w:tcW w:w="2185"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E1C7149"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Philips</w:t>
            </w:r>
          </w:p>
        </w:tc>
      </w:tr>
      <w:tr w:rsidR="00DD094C" w14:paraId="5F1F93B9" w14:textId="77777777" w:rsidTr="005004AF">
        <w:tc>
          <w:tcPr>
            <w:tcW w:w="1328"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3C66DBF"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Marek</w:t>
            </w:r>
          </w:p>
        </w:tc>
        <w:tc>
          <w:tcPr>
            <w:tcW w:w="1487"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E6D12BF" w14:textId="77777777" w:rsidR="00DD094C" w:rsidRDefault="00DD094C">
            <w:pPr>
              <w:pStyle w:val="NormalWeb"/>
              <w:spacing w:before="0" w:beforeAutospacing="0" w:after="0" w:afterAutospacing="0" w:line="480" w:lineRule="auto"/>
              <w:jc w:val="center"/>
            </w:pPr>
            <w:proofErr w:type="spellStart"/>
            <w:r>
              <w:rPr>
                <w:rFonts w:ascii="Arial" w:hAnsi="Arial" w:cs="Arial"/>
                <w:b/>
                <w:bCs/>
                <w:color w:val="000000"/>
                <w:sz w:val="22"/>
                <w:szCs w:val="22"/>
              </w:rPr>
              <w:t>Szczerba</w:t>
            </w:r>
            <w:proofErr w:type="spellEnd"/>
          </w:p>
        </w:tc>
        <w:tc>
          <w:tcPr>
            <w:tcW w:w="2185"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9752BD6"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Philips</w:t>
            </w:r>
          </w:p>
        </w:tc>
      </w:tr>
      <w:tr w:rsidR="00DD094C" w14:paraId="379D085C" w14:textId="77777777" w:rsidTr="005004AF">
        <w:tc>
          <w:tcPr>
            <w:tcW w:w="1328"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972F806"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Antero</w:t>
            </w:r>
          </w:p>
        </w:tc>
        <w:tc>
          <w:tcPr>
            <w:tcW w:w="1487"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AA1D386" w14:textId="77777777" w:rsidR="00DD094C" w:rsidRDefault="00DD094C">
            <w:pPr>
              <w:pStyle w:val="NormalWeb"/>
              <w:spacing w:before="0" w:beforeAutospacing="0" w:after="0" w:afterAutospacing="0" w:line="480" w:lineRule="auto"/>
              <w:jc w:val="center"/>
            </w:pPr>
            <w:proofErr w:type="spellStart"/>
            <w:r>
              <w:rPr>
                <w:rFonts w:ascii="Arial" w:hAnsi="Arial" w:cs="Arial"/>
                <w:b/>
                <w:bCs/>
                <w:color w:val="000000"/>
                <w:sz w:val="22"/>
                <w:szCs w:val="22"/>
              </w:rPr>
              <w:t>Tossavainen</w:t>
            </w:r>
            <w:proofErr w:type="spellEnd"/>
          </w:p>
        </w:tc>
        <w:tc>
          <w:tcPr>
            <w:tcW w:w="2185"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D3C9140"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Huawei</w:t>
            </w:r>
          </w:p>
        </w:tc>
      </w:tr>
      <w:tr w:rsidR="00DD094C" w14:paraId="32E1279E" w14:textId="77777777" w:rsidTr="005004AF">
        <w:tc>
          <w:tcPr>
            <w:tcW w:w="1328"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E568F89"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Dong </w:t>
            </w:r>
          </w:p>
        </w:tc>
        <w:tc>
          <w:tcPr>
            <w:tcW w:w="1487"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9CD33A3"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Wang </w:t>
            </w:r>
          </w:p>
        </w:tc>
        <w:tc>
          <w:tcPr>
            <w:tcW w:w="2185"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042EF3F"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OPPO </w:t>
            </w:r>
          </w:p>
        </w:tc>
      </w:tr>
      <w:tr w:rsidR="00DD094C" w14:paraId="2C428D43" w14:textId="77777777" w:rsidTr="005004AF">
        <w:tc>
          <w:tcPr>
            <w:tcW w:w="1328"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2B9A92D" w14:textId="77777777" w:rsidR="00DD094C" w:rsidRDefault="00DD094C">
            <w:pPr>
              <w:pStyle w:val="NormalWeb"/>
              <w:spacing w:before="0" w:beforeAutospacing="0" w:after="0" w:afterAutospacing="0" w:line="480" w:lineRule="auto"/>
              <w:jc w:val="center"/>
            </w:pPr>
            <w:proofErr w:type="spellStart"/>
            <w:r>
              <w:rPr>
                <w:rFonts w:ascii="Arial" w:hAnsi="Arial" w:cs="Arial"/>
                <w:b/>
                <w:bCs/>
                <w:color w:val="000000"/>
                <w:sz w:val="22"/>
                <w:szCs w:val="22"/>
              </w:rPr>
              <w:t>Minjie</w:t>
            </w:r>
            <w:proofErr w:type="spellEnd"/>
          </w:p>
        </w:tc>
        <w:tc>
          <w:tcPr>
            <w:tcW w:w="1487"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79BCF7B"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Xie</w:t>
            </w:r>
          </w:p>
        </w:tc>
        <w:tc>
          <w:tcPr>
            <w:tcW w:w="2185"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F737B01"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OPPO</w:t>
            </w:r>
          </w:p>
        </w:tc>
      </w:tr>
      <w:tr w:rsidR="00DD094C" w14:paraId="3D2629FF" w14:textId="77777777" w:rsidTr="005004AF">
        <w:tc>
          <w:tcPr>
            <w:tcW w:w="1328"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0320A26"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Stéphane</w:t>
            </w:r>
          </w:p>
        </w:tc>
        <w:tc>
          <w:tcPr>
            <w:tcW w:w="1487"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ABC203B"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Ragot</w:t>
            </w:r>
          </w:p>
        </w:tc>
        <w:tc>
          <w:tcPr>
            <w:tcW w:w="2185"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E2D5BC3"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Orange</w:t>
            </w:r>
          </w:p>
        </w:tc>
      </w:tr>
      <w:tr w:rsidR="00DD094C" w14:paraId="208031B7" w14:textId="77777777" w:rsidTr="005004AF">
        <w:tc>
          <w:tcPr>
            <w:tcW w:w="1328"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C25F386" w14:textId="77777777" w:rsidR="00DD094C" w:rsidRDefault="00DD094C">
            <w:pPr>
              <w:pStyle w:val="NormalWeb"/>
              <w:spacing w:before="0" w:beforeAutospacing="0" w:after="0" w:afterAutospacing="0" w:line="480" w:lineRule="auto"/>
              <w:jc w:val="center"/>
            </w:pPr>
            <w:proofErr w:type="spellStart"/>
            <w:r>
              <w:rPr>
                <w:rFonts w:ascii="Arial" w:hAnsi="Arial" w:cs="Arial"/>
                <w:b/>
                <w:bCs/>
                <w:color w:val="000000"/>
                <w:sz w:val="22"/>
                <w:szCs w:val="22"/>
              </w:rPr>
              <w:t>Ke</w:t>
            </w:r>
            <w:proofErr w:type="spellEnd"/>
          </w:p>
        </w:tc>
        <w:tc>
          <w:tcPr>
            <w:tcW w:w="1487"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6FC5E5B"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Peng</w:t>
            </w:r>
          </w:p>
        </w:tc>
        <w:tc>
          <w:tcPr>
            <w:tcW w:w="2185"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ABC9A82"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OPPO</w:t>
            </w:r>
          </w:p>
        </w:tc>
      </w:tr>
      <w:tr w:rsidR="00DD094C" w14:paraId="67366669" w14:textId="77777777" w:rsidTr="005004AF">
        <w:tc>
          <w:tcPr>
            <w:tcW w:w="1328"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0FFEDB4"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Jan</w:t>
            </w:r>
          </w:p>
        </w:tc>
        <w:tc>
          <w:tcPr>
            <w:tcW w:w="1487"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54F0362"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Reimes</w:t>
            </w:r>
          </w:p>
        </w:tc>
        <w:tc>
          <w:tcPr>
            <w:tcW w:w="2185"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3419D24"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HEAD acoustics</w:t>
            </w:r>
          </w:p>
        </w:tc>
      </w:tr>
      <w:tr w:rsidR="00DD094C" w14:paraId="3F2AF9BC" w14:textId="77777777" w:rsidTr="005004AF">
        <w:tc>
          <w:tcPr>
            <w:tcW w:w="1328"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D03BF69"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Hiroyuki</w:t>
            </w:r>
          </w:p>
        </w:tc>
        <w:tc>
          <w:tcPr>
            <w:tcW w:w="1487"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3D2DCE4" w14:textId="77777777" w:rsidR="00DD094C" w:rsidRDefault="00DD094C">
            <w:pPr>
              <w:pStyle w:val="NormalWeb"/>
              <w:spacing w:before="0" w:beforeAutospacing="0" w:after="0" w:afterAutospacing="0" w:line="480" w:lineRule="auto"/>
              <w:jc w:val="center"/>
            </w:pPr>
            <w:proofErr w:type="spellStart"/>
            <w:r>
              <w:rPr>
                <w:rFonts w:ascii="Arial" w:hAnsi="Arial" w:cs="Arial"/>
                <w:b/>
                <w:bCs/>
                <w:color w:val="000000"/>
                <w:sz w:val="22"/>
                <w:szCs w:val="22"/>
              </w:rPr>
              <w:t>Ehara</w:t>
            </w:r>
            <w:proofErr w:type="spellEnd"/>
          </w:p>
        </w:tc>
        <w:tc>
          <w:tcPr>
            <w:tcW w:w="2185"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B70BDB7"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Panasonic</w:t>
            </w:r>
          </w:p>
        </w:tc>
      </w:tr>
      <w:tr w:rsidR="00DD094C" w14:paraId="55409EEF" w14:textId="77777777" w:rsidTr="005004AF">
        <w:tc>
          <w:tcPr>
            <w:tcW w:w="1328"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EBB7C7B"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Milan</w:t>
            </w:r>
          </w:p>
        </w:tc>
        <w:tc>
          <w:tcPr>
            <w:tcW w:w="1487"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9A37D0F" w14:textId="77777777" w:rsidR="00DD094C" w:rsidRDefault="00DD094C">
            <w:pPr>
              <w:pStyle w:val="NormalWeb"/>
              <w:spacing w:before="0" w:beforeAutospacing="0" w:after="0" w:afterAutospacing="0" w:line="480" w:lineRule="auto"/>
              <w:jc w:val="center"/>
            </w:pPr>
            <w:r>
              <w:rPr>
                <w:rFonts w:ascii="Arial" w:hAnsi="Arial" w:cs="Arial"/>
                <w:b/>
                <w:bCs/>
                <w:color w:val="000000"/>
                <w:sz w:val="22"/>
                <w:szCs w:val="22"/>
              </w:rPr>
              <w:t>Jelinek</w:t>
            </w:r>
          </w:p>
        </w:tc>
        <w:tc>
          <w:tcPr>
            <w:tcW w:w="2185" w:type="pct"/>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0018464" w14:textId="77777777" w:rsidR="00DD094C" w:rsidRDefault="00DD094C">
            <w:pPr>
              <w:pStyle w:val="NormalWeb"/>
              <w:spacing w:before="0" w:beforeAutospacing="0" w:after="0" w:afterAutospacing="0" w:line="480" w:lineRule="auto"/>
              <w:jc w:val="center"/>
            </w:pPr>
            <w:proofErr w:type="spellStart"/>
            <w:r>
              <w:rPr>
                <w:rFonts w:ascii="Arial" w:hAnsi="Arial" w:cs="Arial"/>
                <w:b/>
                <w:bCs/>
                <w:color w:val="000000"/>
              </w:rPr>
              <w:t>VoiceAge</w:t>
            </w:r>
            <w:proofErr w:type="spellEnd"/>
            <w:r>
              <w:rPr>
                <w:rFonts w:ascii="Arial" w:hAnsi="Arial" w:cs="Arial"/>
                <w:b/>
                <w:bCs/>
                <w:color w:val="000000"/>
              </w:rPr>
              <w:t xml:space="preserve"> Corporation</w:t>
            </w:r>
          </w:p>
        </w:tc>
      </w:tr>
    </w:tbl>
    <w:p w14:paraId="69B129DC" w14:textId="2B1E0FEB" w:rsidR="00F1024F" w:rsidRPr="00F1024F" w:rsidRDefault="00DD094C" w:rsidP="00F1024F">
      <w:pPr>
        <w:rPr>
          <w:iCs/>
        </w:rPr>
      </w:pPr>
      <w:r>
        <w:br/>
      </w:r>
      <w:r>
        <w:br/>
      </w:r>
      <w:r>
        <w:br/>
      </w:r>
      <w:r>
        <w:br/>
      </w:r>
      <w:r>
        <w:br/>
      </w:r>
      <w:r>
        <w:br/>
      </w:r>
    </w:p>
    <w:sectPr w:rsidR="00F1024F" w:rsidRPr="00F1024F" w:rsidSect="00A45466">
      <w:headerReference w:type="default" r:id="rId12"/>
      <w:footerReference w:type="default" r:id="rId13"/>
      <w:headerReference w:type="first" r:id="rId14"/>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238732" w14:textId="77777777" w:rsidR="007C0144" w:rsidRDefault="007C0144" w:rsidP="001F13C6">
      <w:pPr>
        <w:pStyle w:val="WBtabletxt"/>
      </w:pPr>
      <w:r>
        <w:separator/>
      </w:r>
    </w:p>
  </w:endnote>
  <w:endnote w:type="continuationSeparator" w:id="0">
    <w:p w14:paraId="7EB4C7A9" w14:textId="77777777" w:rsidR="007C0144" w:rsidRDefault="007C0144" w:rsidP="001F13C6">
      <w:pPr>
        <w:pStyle w:val="WBtabletxt"/>
      </w:pPr>
      <w:r>
        <w:continuationSeparator/>
      </w:r>
    </w:p>
  </w:endnote>
  <w:endnote w:type="continuationNotice" w:id="1">
    <w:p w14:paraId="1376CE55" w14:textId="77777777" w:rsidR="007C0144" w:rsidRDefault="007C01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E6E87" w14:textId="77777777" w:rsidR="00894C94" w:rsidRDefault="00894C9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055D22" w14:textId="77777777" w:rsidR="007C0144" w:rsidRDefault="007C0144" w:rsidP="001F13C6">
      <w:pPr>
        <w:pStyle w:val="WBtabletxt"/>
      </w:pPr>
      <w:r>
        <w:separator/>
      </w:r>
    </w:p>
  </w:footnote>
  <w:footnote w:type="continuationSeparator" w:id="0">
    <w:p w14:paraId="598190AF" w14:textId="77777777" w:rsidR="007C0144" w:rsidRDefault="007C0144" w:rsidP="001F13C6">
      <w:pPr>
        <w:pStyle w:val="WBtabletxt"/>
      </w:pPr>
      <w:r>
        <w:continuationSeparator/>
      </w:r>
    </w:p>
  </w:footnote>
  <w:footnote w:type="continuationNotice" w:id="1">
    <w:p w14:paraId="22DD0EAC" w14:textId="77777777" w:rsidR="007C0144" w:rsidRDefault="007C0144">
      <w:pPr>
        <w:spacing w:after="0" w:line="240" w:lineRule="auto"/>
      </w:pPr>
    </w:p>
  </w:footnote>
  <w:footnote w:id="2">
    <w:p w14:paraId="7FF0086E" w14:textId="77777777" w:rsidR="00894C94" w:rsidRPr="001E22DF" w:rsidRDefault="00894C94">
      <w:pPr>
        <w:pStyle w:val="FootnoteText"/>
        <w:rPr>
          <w:lang w:val="en-US"/>
        </w:rPr>
      </w:pPr>
      <w:r>
        <w:rPr>
          <w:rStyle w:val="FootnoteReference"/>
        </w:rPr>
        <w:footnoteRef/>
      </w:r>
      <w:r>
        <w:t xml:space="preserve"> </w:t>
      </w:r>
      <w:r w:rsidRPr="001E22DF">
        <w:rPr>
          <w:lang w:val="en-US"/>
        </w:rPr>
        <w:t>Imre Varga, Email: ivarga@qti.qualcomm.com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5EDD0" w14:textId="77777777" w:rsidR="00894C94" w:rsidRDefault="00894C9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BA39DE" w14:textId="44C4DBBF" w:rsidR="00894C94" w:rsidRDefault="00894C94" w:rsidP="00BF5B8A">
    <w:pPr>
      <w:tabs>
        <w:tab w:val="left" w:pos="4721"/>
        <w:tab w:val="right" w:pos="9356"/>
      </w:tabs>
      <w:spacing w:after="0"/>
      <w:rPr>
        <w:rFonts w:cs="Arial"/>
        <w:b/>
        <w:i/>
        <w:color w:val="000000"/>
        <w:sz w:val="28"/>
        <w:szCs w:val="28"/>
        <w:lang w:val="sv-SE" w:eastAsia="zh-CN"/>
      </w:rPr>
    </w:pPr>
    <w:r w:rsidRPr="007A33D5">
      <w:rPr>
        <w:rFonts w:cs="Arial"/>
        <w:lang w:val="sv-SE"/>
      </w:rPr>
      <w:t>3</w:t>
    </w:r>
    <w:r>
      <w:rPr>
        <w:rFonts w:cs="Arial"/>
        <w:lang w:val="sv-SE"/>
      </w:rPr>
      <w:t xml:space="preserve">GPP </w:t>
    </w:r>
    <w:r w:rsidRPr="007A33D5">
      <w:rPr>
        <w:rFonts w:cs="Arial"/>
        <w:lang w:val="sv-SE"/>
      </w:rPr>
      <w:t>SA4#</w:t>
    </w:r>
    <w:r>
      <w:rPr>
        <w:rFonts w:cs="Arial"/>
        <w:lang w:val="sv-SE"/>
      </w:rPr>
      <w:t>1</w:t>
    </w:r>
    <w:r w:rsidR="00722CCE">
      <w:rPr>
        <w:rFonts w:cs="Arial"/>
        <w:lang w:val="sv-SE"/>
      </w:rPr>
      <w:t>1</w:t>
    </w:r>
    <w:r w:rsidR="00DD094C">
      <w:rPr>
        <w:rFonts w:cs="Arial"/>
        <w:lang w:val="sv-SE"/>
      </w:rPr>
      <w:t>5</w:t>
    </w:r>
    <w:r w:rsidR="0084393F">
      <w:rPr>
        <w:rFonts w:cs="Arial"/>
        <w:lang w:val="sv-SE"/>
      </w:rPr>
      <w:t>e</w:t>
    </w:r>
    <w:r w:rsidR="00604623">
      <w:rPr>
        <w:rFonts w:cs="Arial"/>
        <w:lang w:val="sv-SE"/>
      </w:rPr>
      <w:t>-meeting</w:t>
    </w:r>
    <w:r w:rsidRPr="007A33D5">
      <w:rPr>
        <w:rFonts w:cs="Arial"/>
        <w:b/>
        <w:i/>
        <w:lang w:val="sv-SE"/>
      </w:rPr>
      <w:tab/>
    </w:r>
    <w:r>
      <w:rPr>
        <w:rFonts w:cs="Arial"/>
        <w:b/>
        <w:i/>
        <w:lang w:val="sv-SE"/>
      </w:rPr>
      <w:tab/>
    </w:r>
    <w:r w:rsidRPr="007A33D5">
      <w:rPr>
        <w:rFonts w:cs="Arial"/>
        <w:b/>
        <w:i/>
        <w:sz w:val="28"/>
        <w:szCs w:val="28"/>
        <w:lang w:val="sv-SE"/>
      </w:rPr>
      <w:t>Tdoc S4 (</w:t>
    </w:r>
    <w:r w:rsidR="00531DB6">
      <w:rPr>
        <w:rFonts w:cs="Arial"/>
        <w:b/>
        <w:i/>
        <w:sz w:val="28"/>
        <w:szCs w:val="28"/>
        <w:lang w:val="sv-SE"/>
      </w:rPr>
      <w:t>2</w:t>
    </w:r>
    <w:r w:rsidR="00C63C35">
      <w:rPr>
        <w:rFonts w:cs="Arial"/>
        <w:b/>
        <w:i/>
        <w:sz w:val="28"/>
        <w:szCs w:val="28"/>
        <w:lang w:val="sv-SE"/>
      </w:rPr>
      <w:t>1</w:t>
    </w:r>
    <w:r w:rsidRPr="007A33D5">
      <w:rPr>
        <w:rFonts w:cs="Arial"/>
        <w:b/>
        <w:i/>
        <w:color w:val="000000"/>
        <w:sz w:val="28"/>
        <w:szCs w:val="28"/>
        <w:lang w:val="sv-SE"/>
      </w:rPr>
      <w:t>)</w:t>
    </w:r>
    <w:r w:rsidR="00DD094C">
      <w:rPr>
        <w:rFonts w:cs="Arial"/>
        <w:b/>
        <w:i/>
        <w:color w:val="000000"/>
        <w:sz w:val="28"/>
        <w:szCs w:val="28"/>
        <w:lang w:val="sv-SE"/>
      </w:rPr>
      <w:t>1289</w:t>
    </w:r>
  </w:p>
  <w:p w14:paraId="2E4AB837" w14:textId="24358D85" w:rsidR="00894C94" w:rsidRPr="00F96432" w:rsidRDefault="00B63B9F" w:rsidP="00EE3006">
    <w:pPr>
      <w:tabs>
        <w:tab w:val="right" w:pos="9360"/>
      </w:tabs>
      <w:spacing w:before="40" w:after="0"/>
      <w:rPr>
        <w:rFonts w:eastAsia="Times New Roman" w:cs="Arial"/>
        <w:color w:val="000000"/>
        <w:lang w:val="en-US" w:eastAsia="zh-CN"/>
      </w:rPr>
    </w:pPr>
    <w:r>
      <w:rPr>
        <w:rFonts w:eastAsia="Times New Roman" w:cs="Arial"/>
        <w:lang w:val="en-US" w:eastAsia="zh-CN"/>
      </w:rPr>
      <w:t>1</w:t>
    </w:r>
    <w:r w:rsidR="00DD094C">
      <w:rPr>
        <w:rFonts w:eastAsia="Times New Roman" w:cs="Arial"/>
        <w:lang w:val="en-US" w:eastAsia="zh-CN"/>
      </w:rPr>
      <w:t>8</w:t>
    </w:r>
    <w:r w:rsidR="00894C94">
      <w:rPr>
        <w:rFonts w:eastAsia="Times New Roman" w:cs="Arial"/>
        <w:lang w:val="en-US" w:eastAsia="zh-CN"/>
      </w:rPr>
      <w:t xml:space="preserve"> – </w:t>
    </w:r>
    <w:r>
      <w:rPr>
        <w:rFonts w:eastAsia="Times New Roman" w:cs="Arial"/>
        <w:lang w:val="en-US" w:eastAsia="zh-CN"/>
      </w:rPr>
      <w:t>2</w:t>
    </w:r>
    <w:r w:rsidR="00DD094C">
      <w:rPr>
        <w:rFonts w:eastAsia="Times New Roman" w:cs="Arial"/>
        <w:lang w:val="en-US" w:eastAsia="zh-CN"/>
      </w:rPr>
      <w:t>7 August</w:t>
    </w:r>
    <w:r>
      <w:rPr>
        <w:rFonts w:eastAsia="Times New Roman" w:cs="Arial"/>
        <w:lang w:val="en-US" w:eastAsia="zh-CN"/>
      </w:rPr>
      <w:t xml:space="preserve"> </w:t>
    </w:r>
    <w:r w:rsidR="00894C94">
      <w:rPr>
        <w:rFonts w:eastAsia="Times New Roman" w:cs="Arial"/>
        <w:lang w:val="en-US" w:eastAsia="zh-CN"/>
      </w:rPr>
      <w:t>20</w:t>
    </w:r>
    <w:r w:rsidR="00531DB6">
      <w:rPr>
        <w:rFonts w:eastAsia="Times New Roman" w:cs="Arial"/>
        <w:lang w:val="en-US" w:eastAsia="zh-CN"/>
      </w:rPr>
      <w:t>2</w:t>
    </w:r>
    <w:r w:rsidR="00C63C35">
      <w:rPr>
        <w:rFonts w:eastAsia="Times New Roman" w:cs="Arial"/>
        <w:lang w:val="en-US" w:eastAsia="zh-CN"/>
      </w:rPr>
      <w:t>1</w:t>
    </w:r>
  </w:p>
  <w:p w14:paraId="0389E329" w14:textId="77777777" w:rsidR="00894C94" w:rsidRPr="00EC4BF2" w:rsidRDefault="00894C94" w:rsidP="0062458D">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21DF0"/>
    <w:multiLevelType w:val="multilevel"/>
    <w:tmpl w:val="8B84C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5633E"/>
    <w:multiLevelType w:val="multilevel"/>
    <w:tmpl w:val="0E96D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913815"/>
    <w:multiLevelType w:val="multilevel"/>
    <w:tmpl w:val="7EA05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302E20"/>
    <w:multiLevelType w:val="multilevel"/>
    <w:tmpl w:val="62524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D13366"/>
    <w:multiLevelType w:val="multilevel"/>
    <w:tmpl w:val="37005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F900F0"/>
    <w:multiLevelType w:val="multilevel"/>
    <w:tmpl w:val="5E36C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AA37CC"/>
    <w:multiLevelType w:val="multilevel"/>
    <w:tmpl w:val="72A47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3E6C3C"/>
    <w:multiLevelType w:val="multilevel"/>
    <w:tmpl w:val="F1841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652B59"/>
    <w:multiLevelType w:val="multilevel"/>
    <w:tmpl w:val="5A40D2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72430E"/>
    <w:multiLevelType w:val="multilevel"/>
    <w:tmpl w:val="50FE7C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E5500A0"/>
    <w:multiLevelType w:val="multilevel"/>
    <w:tmpl w:val="464A0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105678"/>
    <w:multiLevelType w:val="multilevel"/>
    <w:tmpl w:val="F5626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BE2BF8"/>
    <w:multiLevelType w:val="multilevel"/>
    <w:tmpl w:val="E96C8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9A670B"/>
    <w:multiLevelType w:val="multilevel"/>
    <w:tmpl w:val="C9C89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93446F"/>
    <w:multiLevelType w:val="multilevel"/>
    <w:tmpl w:val="34EA64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CC6B89"/>
    <w:multiLevelType w:val="multilevel"/>
    <w:tmpl w:val="6EE27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824332"/>
    <w:multiLevelType w:val="multilevel"/>
    <w:tmpl w:val="1286E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794743"/>
    <w:multiLevelType w:val="multilevel"/>
    <w:tmpl w:val="46F81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B20F5D"/>
    <w:multiLevelType w:val="multilevel"/>
    <w:tmpl w:val="4FA84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322A4F"/>
    <w:multiLevelType w:val="multilevel"/>
    <w:tmpl w:val="BB4E3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E964B8"/>
    <w:multiLevelType w:val="multilevel"/>
    <w:tmpl w:val="7FE62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F87305"/>
    <w:multiLevelType w:val="multilevel"/>
    <w:tmpl w:val="BDB65E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796358A"/>
    <w:multiLevelType w:val="multilevel"/>
    <w:tmpl w:val="7832AF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8E6155A"/>
    <w:multiLevelType w:val="multilevel"/>
    <w:tmpl w:val="BC6C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63087D"/>
    <w:multiLevelType w:val="multilevel"/>
    <w:tmpl w:val="BF4C7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2A86C45"/>
    <w:multiLevelType w:val="multilevel"/>
    <w:tmpl w:val="C1205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A1B21EC"/>
    <w:multiLevelType w:val="multilevel"/>
    <w:tmpl w:val="22F0D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5"/>
  </w:num>
  <w:num w:numId="3">
    <w:abstractNumId w:val="26"/>
  </w:num>
  <w:num w:numId="4">
    <w:abstractNumId w:val="13"/>
  </w:num>
  <w:num w:numId="5">
    <w:abstractNumId w:val="7"/>
  </w:num>
  <w:num w:numId="6">
    <w:abstractNumId w:val="24"/>
  </w:num>
  <w:num w:numId="7">
    <w:abstractNumId w:val="18"/>
  </w:num>
  <w:num w:numId="8">
    <w:abstractNumId w:val="3"/>
  </w:num>
  <w:num w:numId="9">
    <w:abstractNumId w:val="14"/>
  </w:num>
  <w:num w:numId="10">
    <w:abstractNumId w:val="22"/>
  </w:num>
  <w:num w:numId="11">
    <w:abstractNumId w:val="21"/>
  </w:num>
  <w:num w:numId="12">
    <w:abstractNumId w:val="0"/>
  </w:num>
  <w:num w:numId="13">
    <w:abstractNumId w:val="5"/>
  </w:num>
  <w:num w:numId="14">
    <w:abstractNumId w:val="25"/>
  </w:num>
  <w:num w:numId="15">
    <w:abstractNumId w:val="2"/>
  </w:num>
  <w:num w:numId="16">
    <w:abstractNumId w:val="17"/>
  </w:num>
  <w:num w:numId="17">
    <w:abstractNumId w:val="10"/>
  </w:num>
  <w:num w:numId="18">
    <w:abstractNumId w:val="20"/>
  </w:num>
  <w:num w:numId="19">
    <w:abstractNumId w:val="11"/>
  </w:num>
  <w:num w:numId="20">
    <w:abstractNumId w:val="19"/>
  </w:num>
  <w:num w:numId="21">
    <w:abstractNumId w:val="23"/>
  </w:num>
  <w:num w:numId="22">
    <w:abstractNumId w:val="1"/>
  </w:num>
  <w:num w:numId="23">
    <w:abstractNumId w:val="4"/>
  </w:num>
  <w:num w:numId="24">
    <w:abstractNumId w:val="12"/>
  </w:num>
  <w:num w:numId="25">
    <w:abstractNumId w:val="16"/>
  </w:num>
  <w:num w:numId="26">
    <w:abstractNumId w:val="6"/>
  </w:num>
  <w:num w:numId="27">
    <w:abstractNumId w:val="9"/>
    <w:lvlOverride w:ilvl="0">
      <w:lvl w:ilvl="0">
        <w:numFmt w:val="decimal"/>
        <w:lvlText w:val="%1."/>
        <w:lvlJc w:val="left"/>
      </w:lvl>
    </w:lvlOverride>
  </w:num>
  <w:num w:numId="28">
    <w:abstractNumId w:val="9"/>
    <w:lvlOverride w:ilvl="0">
      <w:lvl w:ilvl="0">
        <w:numFmt w:val="decimal"/>
        <w:lvlText w:val="%1."/>
        <w:lvlJc w:val="left"/>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3FB4"/>
    <w:rsid w:val="00000D95"/>
    <w:rsid w:val="00002669"/>
    <w:rsid w:val="00003F31"/>
    <w:rsid w:val="000044F5"/>
    <w:rsid w:val="00004704"/>
    <w:rsid w:val="00012B62"/>
    <w:rsid w:val="000154FE"/>
    <w:rsid w:val="0001646E"/>
    <w:rsid w:val="00021950"/>
    <w:rsid w:val="00023780"/>
    <w:rsid w:val="00025081"/>
    <w:rsid w:val="000252C4"/>
    <w:rsid w:val="00027432"/>
    <w:rsid w:val="00030454"/>
    <w:rsid w:val="00033035"/>
    <w:rsid w:val="00036575"/>
    <w:rsid w:val="000406F5"/>
    <w:rsid w:val="00041DF8"/>
    <w:rsid w:val="00055615"/>
    <w:rsid w:val="00056D04"/>
    <w:rsid w:val="000575E2"/>
    <w:rsid w:val="00060348"/>
    <w:rsid w:val="00060EAE"/>
    <w:rsid w:val="00062BA6"/>
    <w:rsid w:val="00070136"/>
    <w:rsid w:val="0007183E"/>
    <w:rsid w:val="00071CC7"/>
    <w:rsid w:val="00075521"/>
    <w:rsid w:val="000810E9"/>
    <w:rsid w:val="00081BA8"/>
    <w:rsid w:val="00083001"/>
    <w:rsid w:val="00083B0F"/>
    <w:rsid w:val="00086A8E"/>
    <w:rsid w:val="00092107"/>
    <w:rsid w:val="0009242A"/>
    <w:rsid w:val="00093A5B"/>
    <w:rsid w:val="00097D1A"/>
    <w:rsid w:val="000A4322"/>
    <w:rsid w:val="000A5A6C"/>
    <w:rsid w:val="000B0286"/>
    <w:rsid w:val="000B0ECD"/>
    <w:rsid w:val="000B30B3"/>
    <w:rsid w:val="000B428B"/>
    <w:rsid w:val="000B69DE"/>
    <w:rsid w:val="000B6FCF"/>
    <w:rsid w:val="000C026A"/>
    <w:rsid w:val="000C0504"/>
    <w:rsid w:val="000C105A"/>
    <w:rsid w:val="000C55F7"/>
    <w:rsid w:val="000C5B9A"/>
    <w:rsid w:val="000C5BF9"/>
    <w:rsid w:val="000C6568"/>
    <w:rsid w:val="000C66D6"/>
    <w:rsid w:val="000C6B0D"/>
    <w:rsid w:val="000D013E"/>
    <w:rsid w:val="000D2814"/>
    <w:rsid w:val="000D325C"/>
    <w:rsid w:val="000D34B1"/>
    <w:rsid w:val="000D3A46"/>
    <w:rsid w:val="000D7E1F"/>
    <w:rsid w:val="000E2CB6"/>
    <w:rsid w:val="000E3DA6"/>
    <w:rsid w:val="000E6FD9"/>
    <w:rsid w:val="000E7C98"/>
    <w:rsid w:val="000F2045"/>
    <w:rsid w:val="000F2373"/>
    <w:rsid w:val="000F4EA6"/>
    <w:rsid w:val="000F5312"/>
    <w:rsid w:val="000F571D"/>
    <w:rsid w:val="000F5953"/>
    <w:rsid w:val="00105BD3"/>
    <w:rsid w:val="001121EF"/>
    <w:rsid w:val="00112F97"/>
    <w:rsid w:val="001143EF"/>
    <w:rsid w:val="00115439"/>
    <w:rsid w:val="00116F82"/>
    <w:rsid w:val="0011724B"/>
    <w:rsid w:val="00121E03"/>
    <w:rsid w:val="00124BBA"/>
    <w:rsid w:val="00124F41"/>
    <w:rsid w:val="00125155"/>
    <w:rsid w:val="00125EA8"/>
    <w:rsid w:val="00126271"/>
    <w:rsid w:val="00127FB0"/>
    <w:rsid w:val="00130FEE"/>
    <w:rsid w:val="00131910"/>
    <w:rsid w:val="00132723"/>
    <w:rsid w:val="001330BF"/>
    <w:rsid w:val="00133444"/>
    <w:rsid w:val="00134B3C"/>
    <w:rsid w:val="00135163"/>
    <w:rsid w:val="001367F4"/>
    <w:rsid w:val="0014125C"/>
    <w:rsid w:val="0014303F"/>
    <w:rsid w:val="001444F4"/>
    <w:rsid w:val="00145447"/>
    <w:rsid w:val="0014602A"/>
    <w:rsid w:val="00146300"/>
    <w:rsid w:val="00147195"/>
    <w:rsid w:val="00147F48"/>
    <w:rsid w:val="00151935"/>
    <w:rsid w:val="00153A97"/>
    <w:rsid w:val="0015455F"/>
    <w:rsid w:val="00157A01"/>
    <w:rsid w:val="00160B91"/>
    <w:rsid w:val="001635B5"/>
    <w:rsid w:val="00165958"/>
    <w:rsid w:val="00167C0B"/>
    <w:rsid w:val="00172D47"/>
    <w:rsid w:val="0017567E"/>
    <w:rsid w:val="00175B9B"/>
    <w:rsid w:val="00176302"/>
    <w:rsid w:val="00181440"/>
    <w:rsid w:val="00184983"/>
    <w:rsid w:val="001875B4"/>
    <w:rsid w:val="00190902"/>
    <w:rsid w:val="00190AD6"/>
    <w:rsid w:val="001929D5"/>
    <w:rsid w:val="00194BBF"/>
    <w:rsid w:val="00194DB8"/>
    <w:rsid w:val="00195011"/>
    <w:rsid w:val="00195C8A"/>
    <w:rsid w:val="001973CA"/>
    <w:rsid w:val="001A0D7A"/>
    <w:rsid w:val="001A227E"/>
    <w:rsid w:val="001A44C9"/>
    <w:rsid w:val="001A4569"/>
    <w:rsid w:val="001A4E48"/>
    <w:rsid w:val="001A5C30"/>
    <w:rsid w:val="001B362A"/>
    <w:rsid w:val="001B3FB4"/>
    <w:rsid w:val="001B53D6"/>
    <w:rsid w:val="001C2A44"/>
    <w:rsid w:val="001C6605"/>
    <w:rsid w:val="001D4D96"/>
    <w:rsid w:val="001D7869"/>
    <w:rsid w:val="001E22DF"/>
    <w:rsid w:val="001E3990"/>
    <w:rsid w:val="001E4BE5"/>
    <w:rsid w:val="001E627F"/>
    <w:rsid w:val="001E7AB3"/>
    <w:rsid w:val="001F13C6"/>
    <w:rsid w:val="001F223B"/>
    <w:rsid w:val="001F3EB7"/>
    <w:rsid w:val="001F538F"/>
    <w:rsid w:val="001F59A4"/>
    <w:rsid w:val="001F6606"/>
    <w:rsid w:val="00200098"/>
    <w:rsid w:val="00200F2F"/>
    <w:rsid w:val="00202FA1"/>
    <w:rsid w:val="00204065"/>
    <w:rsid w:val="00204C5D"/>
    <w:rsid w:val="002058D6"/>
    <w:rsid w:val="00206A07"/>
    <w:rsid w:val="00207245"/>
    <w:rsid w:val="00213336"/>
    <w:rsid w:val="0021508E"/>
    <w:rsid w:val="00215889"/>
    <w:rsid w:val="0022382D"/>
    <w:rsid w:val="0022395A"/>
    <w:rsid w:val="0022433A"/>
    <w:rsid w:val="002318C8"/>
    <w:rsid w:val="00232436"/>
    <w:rsid w:val="0023721B"/>
    <w:rsid w:val="002401ED"/>
    <w:rsid w:val="00240368"/>
    <w:rsid w:val="00241671"/>
    <w:rsid w:val="00244579"/>
    <w:rsid w:val="002505EA"/>
    <w:rsid w:val="00251595"/>
    <w:rsid w:val="00251B48"/>
    <w:rsid w:val="002539F3"/>
    <w:rsid w:val="00255900"/>
    <w:rsid w:val="00256293"/>
    <w:rsid w:val="00256F09"/>
    <w:rsid w:val="00257A23"/>
    <w:rsid w:val="00262779"/>
    <w:rsid w:val="002631A3"/>
    <w:rsid w:val="00264992"/>
    <w:rsid w:val="00271B40"/>
    <w:rsid w:val="002721F8"/>
    <w:rsid w:val="00272DC3"/>
    <w:rsid w:val="00272ED2"/>
    <w:rsid w:val="00277B30"/>
    <w:rsid w:val="00277DB6"/>
    <w:rsid w:val="00280FBE"/>
    <w:rsid w:val="002827C5"/>
    <w:rsid w:val="00284DD8"/>
    <w:rsid w:val="00286427"/>
    <w:rsid w:val="0028731F"/>
    <w:rsid w:val="002908B9"/>
    <w:rsid w:val="002924EC"/>
    <w:rsid w:val="0029294F"/>
    <w:rsid w:val="00292F99"/>
    <w:rsid w:val="00294701"/>
    <w:rsid w:val="00294E21"/>
    <w:rsid w:val="00297AAB"/>
    <w:rsid w:val="002A0334"/>
    <w:rsid w:val="002A1D8F"/>
    <w:rsid w:val="002A4E80"/>
    <w:rsid w:val="002A4FFD"/>
    <w:rsid w:val="002A702F"/>
    <w:rsid w:val="002A7F98"/>
    <w:rsid w:val="002B127B"/>
    <w:rsid w:val="002B1B53"/>
    <w:rsid w:val="002B45EF"/>
    <w:rsid w:val="002B6172"/>
    <w:rsid w:val="002B7CC8"/>
    <w:rsid w:val="002C0802"/>
    <w:rsid w:val="002C2FED"/>
    <w:rsid w:val="002C35FE"/>
    <w:rsid w:val="002C4B78"/>
    <w:rsid w:val="002C50DB"/>
    <w:rsid w:val="002C5949"/>
    <w:rsid w:val="002C7426"/>
    <w:rsid w:val="002D162A"/>
    <w:rsid w:val="002D191C"/>
    <w:rsid w:val="002D31FD"/>
    <w:rsid w:val="002D3ED8"/>
    <w:rsid w:val="002D4801"/>
    <w:rsid w:val="002D5E5C"/>
    <w:rsid w:val="002D658B"/>
    <w:rsid w:val="002D71B5"/>
    <w:rsid w:val="002D7C13"/>
    <w:rsid w:val="002E2188"/>
    <w:rsid w:val="002E2389"/>
    <w:rsid w:val="002E43ED"/>
    <w:rsid w:val="002E4CDD"/>
    <w:rsid w:val="002E5F66"/>
    <w:rsid w:val="002E65F8"/>
    <w:rsid w:val="002E664C"/>
    <w:rsid w:val="002E6697"/>
    <w:rsid w:val="002F0EBE"/>
    <w:rsid w:val="002F0FC3"/>
    <w:rsid w:val="00300943"/>
    <w:rsid w:val="00310231"/>
    <w:rsid w:val="00311AAE"/>
    <w:rsid w:val="00312B43"/>
    <w:rsid w:val="0031583E"/>
    <w:rsid w:val="00316652"/>
    <w:rsid w:val="0031697A"/>
    <w:rsid w:val="003175C1"/>
    <w:rsid w:val="0032354F"/>
    <w:rsid w:val="00326EC8"/>
    <w:rsid w:val="00327741"/>
    <w:rsid w:val="00330023"/>
    <w:rsid w:val="00330B67"/>
    <w:rsid w:val="0033151F"/>
    <w:rsid w:val="0033233F"/>
    <w:rsid w:val="00332891"/>
    <w:rsid w:val="00333BFE"/>
    <w:rsid w:val="00334650"/>
    <w:rsid w:val="00335360"/>
    <w:rsid w:val="0034264C"/>
    <w:rsid w:val="0034344F"/>
    <w:rsid w:val="00343A12"/>
    <w:rsid w:val="003474C4"/>
    <w:rsid w:val="0035079F"/>
    <w:rsid w:val="0035182D"/>
    <w:rsid w:val="00352567"/>
    <w:rsid w:val="00353453"/>
    <w:rsid w:val="00355478"/>
    <w:rsid w:val="00355F84"/>
    <w:rsid w:val="00356077"/>
    <w:rsid w:val="003560FF"/>
    <w:rsid w:val="0036232B"/>
    <w:rsid w:val="0036489A"/>
    <w:rsid w:val="00364D64"/>
    <w:rsid w:val="00366AEE"/>
    <w:rsid w:val="00367AB1"/>
    <w:rsid w:val="00372046"/>
    <w:rsid w:val="0037440F"/>
    <w:rsid w:val="003761FB"/>
    <w:rsid w:val="00377263"/>
    <w:rsid w:val="00386915"/>
    <w:rsid w:val="003913EF"/>
    <w:rsid w:val="00394BAD"/>
    <w:rsid w:val="0039515A"/>
    <w:rsid w:val="00397BA9"/>
    <w:rsid w:val="003A0891"/>
    <w:rsid w:val="003A0E7D"/>
    <w:rsid w:val="003A1274"/>
    <w:rsid w:val="003A3E5E"/>
    <w:rsid w:val="003A405D"/>
    <w:rsid w:val="003A46E7"/>
    <w:rsid w:val="003A4BC8"/>
    <w:rsid w:val="003A5554"/>
    <w:rsid w:val="003A5EE8"/>
    <w:rsid w:val="003B3FC9"/>
    <w:rsid w:val="003B58C6"/>
    <w:rsid w:val="003B71C1"/>
    <w:rsid w:val="003B780B"/>
    <w:rsid w:val="003B7EC7"/>
    <w:rsid w:val="003C0F49"/>
    <w:rsid w:val="003C2B37"/>
    <w:rsid w:val="003C3BDB"/>
    <w:rsid w:val="003C4161"/>
    <w:rsid w:val="003C4EEB"/>
    <w:rsid w:val="003C5B46"/>
    <w:rsid w:val="003C6E82"/>
    <w:rsid w:val="003C733B"/>
    <w:rsid w:val="003C7858"/>
    <w:rsid w:val="003D05A8"/>
    <w:rsid w:val="003D09FD"/>
    <w:rsid w:val="003D24C0"/>
    <w:rsid w:val="003D3174"/>
    <w:rsid w:val="003D3BD0"/>
    <w:rsid w:val="003D4920"/>
    <w:rsid w:val="003D4CAA"/>
    <w:rsid w:val="003E0BB4"/>
    <w:rsid w:val="003E4A62"/>
    <w:rsid w:val="003E7DE2"/>
    <w:rsid w:val="003F0073"/>
    <w:rsid w:val="003F068E"/>
    <w:rsid w:val="003F6894"/>
    <w:rsid w:val="003F7916"/>
    <w:rsid w:val="00401904"/>
    <w:rsid w:val="004020AB"/>
    <w:rsid w:val="004079DB"/>
    <w:rsid w:val="00410003"/>
    <w:rsid w:val="004121D4"/>
    <w:rsid w:val="00416B6E"/>
    <w:rsid w:val="00416C80"/>
    <w:rsid w:val="00420775"/>
    <w:rsid w:val="00420FED"/>
    <w:rsid w:val="004242E1"/>
    <w:rsid w:val="00425D0B"/>
    <w:rsid w:val="004269B0"/>
    <w:rsid w:val="00426B01"/>
    <w:rsid w:val="004315D6"/>
    <w:rsid w:val="00431CE7"/>
    <w:rsid w:val="00441207"/>
    <w:rsid w:val="0044461A"/>
    <w:rsid w:val="00445008"/>
    <w:rsid w:val="00455954"/>
    <w:rsid w:val="00455A55"/>
    <w:rsid w:val="00460ADB"/>
    <w:rsid w:val="00460E3D"/>
    <w:rsid w:val="00461057"/>
    <w:rsid w:val="00465642"/>
    <w:rsid w:val="004664FF"/>
    <w:rsid w:val="00470834"/>
    <w:rsid w:val="00470B7C"/>
    <w:rsid w:val="004739CB"/>
    <w:rsid w:val="004754B8"/>
    <w:rsid w:val="00476378"/>
    <w:rsid w:val="00481458"/>
    <w:rsid w:val="00481D6F"/>
    <w:rsid w:val="00482828"/>
    <w:rsid w:val="004850FD"/>
    <w:rsid w:val="00486DE0"/>
    <w:rsid w:val="00487C86"/>
    <w:rsid w:val="00491C26"/>
    <w:rsid w:val="00493BCC"/>
    <w:rsid w:val="00493C60"/>
    <w:rsid w:val="00494682"/>
    <w:rsid w:val="00494FE5"/>
    <w:rsid w:val="00495495"/>
    <w:rsid w:val="00495EAF"/>
    <w:rsid w:val="004A2A89"/>
    <w:rsid w:val="004A2FE2"/>
    <w:rsid w:val="004A4B47"/>
    <w:rsid w:val="004A5DCB"/>
    <w:rsid w:val="004A6974"/>
    <w:rsid w:val="004B08D3"/>
    <w:rsid w:val="004B10BF"/>
    <w:rsid w:val="004B4C6C"/>
    <w:rsid w:val="004B770F"/>
    <w:rsid w:val="004B7ECB"/>
    <w:rsid w:val="004C262C"/>
    <w:rsid w:val="004C2D19"/>
    <w:rsid w:val="004C4477"/>
    <w:rsid w:val="004D1B18"/>
    <w:rsid w:val="004D26AC"/>
    <w:rsid w:val="004D277E"/>
    <w:rsid w:val="004D6180"/>
    <w:rsid w:val="004D6304"/>
    <w:rsid w:val="004D66BC"/>
    <w:rsid w:val="004D689E"/>
    <w:rsid w:val="004E203C"/>
    <w:rsid w:val="004E2D7E"/>
    <w:rsid w:val="004E44D3"/>
    <w:rsid w:val="004F05C5"/>
    <w:rsid w:val="004F0D26"/>
    <w:rsid w:val="004F130C"/>
    <w:rsid w:val="004F1A95"/>
    <w:rsid w:val="004F24D8"/>
    <w:rsid w:val="004F60A0"/>
    <w:rsid w:val="004F7754"/>
    <w:rsid w:val="004F7A77"/>
    <w:rsid w:val="005004AF"/>
    <w:rsid w:val="00501AEC"/>
    <w:rsid w:val="00506E71"/>
    <w:rsid w:val="00512492"/>
    <w:rsid w:val="00513BE4"/>
    <w:rsid w:val="00516636"/>
    <w:rsid w:val="00516BF3"/>
    <w:rsid w:val="00516DA4"/>
    <w:rsid w:val="00517583"/>
    <w:rsid w:val="00517C90"/>
    <w:rsid w:val="005239D2"/>
    <w:rsid w:val="00523B68"/>
    <w:rsid w:val="00526711"/>
    <w:rsid w:val="00527A9E"/>
    <w:rsid w:val="00527BB7"/>
    <w:rsid w:val="00527BF4"/>
    <w:rsid w:val="00527F88"/>
    <w:rsid w:val="0053049C"/>
    <w:rsid w:val="005313E3"/>
    <w:rsid w:val="00531DB6"/>
    <w:rsid w:val="00534C59"/>
    <w:rsid w:val="00536495"/>
    <w:rsid w:val="00536B5F"/>
    <w:rsid w:val="0054063F"/>
    <w:rsid w:val="00540AB4"/>
    <w:rsid w:val="00540EB3"/>
    <w:rsid w:val="00545768"/>
    <w:rsid w:val="005468B7"/>
    <w:rsid w:val="0055160B"/>
    <w:rsid w:val="0055185E"/>
    <w:rsid w:val="00551C65"/>
    <w:rsid w:val="00552CD6"/>
    <w:rsid w:val="005536F7"/>
    <w:rsid w:val="00553A1A"/>
    <w:rsid w:val="005552B2"/>
    <w:rsid w:val="00556664"/>
    <w:rsid w:val="00556787"/>
    <w:rsid w:val="0056137A"/>
    <w:rsid w:val="0056245A"/>
    <w:rsid w:val="00562941"/>
    <w:rsid w:val="00565027"/>
    <w:rsid w:val="0056696A"/>
    <w:rsid w:val="00572C79"/>
    <w:rsid w:val="00573B5B"/>
    <w:rsid w:val="0058107F"/>
    <w:rsid w:val="0058220D"/>
    <w:rsid w:val="00592866"/>
    <w:rsid w:val="00592D95"/>
    <w:rsid w:val="00593677"/>
    <w:rsid w:val="00595764"/>
    <w:rsid w:val="00597B69"/>
    <w:rsid w:val="005A4DA9"/>
    <w:rsid w:val="005A53D3"/>
    <w:rsid w:val="005A7220"/>
    <w:rsid w:val="005B0F03"/>
    <w:rsid w:val="005B7797"/>
    <w:rsid w:val="005C4B7A"/>
    <w:rsid w:val="005C77C2"/>
    <w:rsid w:val="005D1467"/>
    <w:rsid w:val="005D31DF"/>
    <w:rsid w:val="005D6658"/>
    <w:rsid w:val="005D7173"/>
    <w:rsid w:val="005E1A66"/>
    <w:rsid w:val="005E383D"/>
    <w:rsid w:val="005E3D2F"/>
    <w:rsid w:val="005E5923"/>
    <w:rsid w:val="005E6C3B"/>
    <w:rsid w:val="005E7E03"/>
    <w:rsid w:val="005E7F32"/>
    <w:rsid w:val="005F0DB2"/>
    <w:rsid w:val="005F270C"/>
    <w:rsid w:val="005F3D54"/>
    <w:rsid w:val="005F4A0B"/>
    <w:rsid w:val="005F613D"/>
    <w:rsid w:val="00600BD7"/>
    <w:rsid w:val="00601467"/>
    <w:rsid w:val="00602C4D"/>
    <w:rsid w:val="0060393E"/>
    <w:rsid w:val="00604623"/>
    <w:rsid w:val="00611AB5"/>
    <w:rsid w:val="00613876"/>
    <w:rsid w:val="00613913"/>
    <w:rsid w:val="00613FCC"/>
    <w:rsid w:val="0061590E"/>
    <w:rsid w:val="006178E7"/>
    <w:rsid w:val="006227BF"/>
    <w:rsid w:val="0062458D"/>
    <w:rsid w:val="00624A8D"/>
    <w:rsid w:val="00626089"/>
    <w:rsid w:val="00626448"/>
    <w:rsid w:val="006267DF"/>
    <w:rsid w:val="006305E1"/>
    <w:rsid w:val="00631103"/>
    <w:rsid w:val="0063364B"/>
    <w:rsid w:val="006361D6"/>
    <w:rsid w:val="006362A4"/>
    <w:rsid w:val="006365F8"/>
    <w:rsid w:val="006411FD"/>
    <w:rsid w:val="00641560"/>
    <w:rsid w:val="00642FF7"/>
    <w:rsid w:val="00644CA2"/>
    <w:rsid w:val="006451D1"/>
    <w:rsid w:val="00647198"/>
    <w:rsid w:val="00647673"/>
    <w:rsid w:val="00650EE1"/>
    <w:rsid w:val="00651E91"/>
    <w:rsid w:val="006526A8"/>
    <w:rsid w:val="006534DF"/>
    <w:rsid w:val="00653BDC"/>
    <w:rsid w:val="00653E1A"/>
    <w:rsid w:val="00654D2C"/>
    <w:rsid w:val="00657420"/>
    <w:rsid w:val="00660BF3"/>
    <w:rsid w:val="00663956"/>
    <w:rsid w:val="00665214"/>
    <w:rsid w:val="0066578C"/>
    <w:rsid w:val="00672370"/>
    <w:rsid w:val="00673C11"/>
    <w:rsid w:val="00675494"/>
    <w:rsid w:val="006763E4"/>
    <w:rsid w:val="00677453"/>
    <w:rsid w:val="00680CCD"/>
    <w:rsid w:val="00683AC7"/>
    <w:rsid w:val="00684149"/>
    <w:rsid w:val="00684A5D"/>
    <w:rsid w:val="00684E88"/>
    <w:rsid w:val="006866BF"/>
    <w:rsid w:val="006906D6"/>
    <w:rsid w:val="00693B2F"/>
    <w:rsid w:val="00694D9A"/>
    <w:rsid w:val="00696243"/>
    <w:rsid w:val="00697027"/>
    <w:rsid w:val="00697A89"/>
    <w:rsid w:val="006A2C8D"/>
    <w:rsid w:val="006A3457"/>
    <w:rsid w:val="006A58B1"/>
    <w:rsid w:val="006B092F"/>
    <w:rsid w:val="006B2B53"/>
    <w:rsid w:val="006B3250"/>
    <w:rsid w:val="006B3675"/>
    <w:rsid w:val="006B44DD"/>
    <w:rsid w:val="006B45F5"/>
    <w:rsid w:val="006B5ECA"/>
    <w:rsid w:val="006C09AE"/>
    <w:rsid w:val="006C1C56"/>
    <w:rsid w:val="006C2723"/>
    <w:rsid w:val="006C3EB5"/>
    <w:rsid w:val="006C405C"/>
    <w:rsid w:val="006C7A17"/>
    <w:rsid w:val="006C7B0D"/>
    <w:rsid w:val="006D2DE1"/>
    <w:rsid w:val="006D63D1"/>
    <w:rsid w:val="006D68B1"/>
    <w:rsid w:val="006E2B99"/>
    <w:rsid w:val="006E415E"/>
    <w:rsid w:val="006E482C"/>
    <w:rsid w:val="006F3D7B"/>
    <w:rsid w:val="006F4ECB"/>
    <w:rsid w:val="006F6B6D"/>
    <w:rsid w:val="006F75BE"/>
    <w:rsid w:val="007000E1"/>
    <w:rsid w:val="00700F54"/>
    <w:rsid w:val="00702048"/>
    <w:rsid w:val="00703A54"/>
    <w:rsid w:val="00704B07"/>
    <w:rsid w:val="0071196E"/>
    <w:rsid w:val="00714392"/>
    <w:rsid w:val="007212D0"/>
    <w:rsid w:val="00722CCE"/>
    <w:rsid w:val="0072510B"/>
    <w:rsid w:val="00725258"/>
    <w:rsid w:val="007300F4"/>
    <w:rsid w:val="00741454"/>
    <w:rsid w:val="007418DC"/>
    <w:rsid w:val="00750999"/>
    <w:rsid w:val="007522B8"/>
    <w:rsid w:val="0076051B"/>
    <w:rsid w:val="00761881"/>
    <w:rsid w:val="007623EE"/>
    <w:rsid w:val="00762F74"/>
    <w:rsid w:val="00763021"/>
    <w:rsid w:val="0077025A"/>
    <w:rsid w:val="00776C98"/>
    <w:rsid w:val="0078110E"/>
    <w:rsid w:val="00781FBB"/>
    <w:rsid w:val="00790450"/>
    <w:rsid w:val="00790DD8"/>
    <w:rsid w:val="00791203"/>
    <w:rsid w:val="007A03F4"/>
    <w:rsid w:val="007A0557"/>
    <w:rsid w:val="007A09F5"/>
    <w:rsid w:val="007A0F0D"/>
    <w:rsid w:val="007A1769"/>
    <w:rsid w:val="007A33D5"/>
    <w:rsid w:val="007A6AA1"/>
    <w:rsid w:val="007A6AE5"/>
    <w:rsid w:val="007A6F94"/>
    <w:rsid w:val="007A7364"/>
    <w:rsid w:val="007A7BFF"/>
    <w:rsid w:val="007B19C1"/>
    <w:rsid w:val="007B1C53"/>
    <w:rsid w:val="007B1FDD"/>
    <w:rsid w:val="007B40EB"/>
    <w:rsid w:val="007B52EE"/>
    <w:rsid w:val="007B7682"/>
    <w:rsid w:val="007C0144"/>
    <w:rsid w:val="007C0667"/>
    <w:rsid w:val="007C4F65"/>
    <w:rsid w:val="007D0D7E"/>
    <w:rsid w:val="007D1930"/>
    <w:rsid w:val="007D2E3E"/>
    <w:rsid w:val="007D3305"/>
    <w:rsid w:val="007D4485"/>
    <w:rsid w:val="007D670A"/>
    <w:rsid w:val="007D6FB6"/>
    <w:rsid w:val="007E0234"/>
    <w:rsid w:val="007E4969"/>
    <w:rsid w:val="007E68C0"/>
    <w:rsid w:val="007E6EA2"/>
    <w:rsid w:val="007E7B85"/>
    <w:rsid w:val="007F0E02"/>
    <w:rsid w:val="007F28EE"/>
    <w:rsid w:val="007F2F13"/>
    <w:rsid w:val="007F306C"/>
    <w:rsid w:val="007F3077"/>
    <w:rsid w:val="007F310F"/>
    <w:rsid w:val="007F4168"/>
    <w:rsid w:val="007F5B64"/>
    <w:rsid w:val="007F5D09"/>
    <w:rsid w:val="007F61AD"/>
    <w:rsid w:val="007F6CCA"/>
    <w:rsid w:val="007F6FF0"/>
    <w:rsid w:val="00800278"/>
    <w:rsid w:val="008006BD"/>
    <w:rsid w:val="00802E26"/>
    <w:rsid w:val="0080305F"/>
    <w:rsid w:val="00804230"/>
    <w:rsid w:val="00804C96"/>
    <w:rsid w:val="00805940"/>
    <w:rsid w:val="00805BF7"/>
    <w:rsid w:val="00806050"/>
    <w:rsid w:val="00806A2F"/>
    <w:rsid w:val="00810A45"/>
    <w:rsid w:val="00811C50"/>
    <w:rsid w:val="00812EAE"/>
    <w:rsid w:val="008147B4"/>
    <w:rsid w:val="008155D4"/>
    <w:rsid w:val="0081751B"/>
    <w:rsid w:val="00821198"/>
    <w:rsid w:val="00823249"/>
    <w:rsid w:val="008234EA"/>
    <w:rsid w:val="008260AC"/>
    <w:rsid w:val="00827261"/>
    <w:rsid w:val="00827C30"/>
    <w:rsid w:val="00827CDB"/>
    <w:rsid w:val="00835106"/>
    <w:rsid w:val="0083572D"/>
    <w:rsid w:val="008361CF"/>
    <w:rsid w:val="008363B1"/>
    <w:rsid w:val="008374AD"/>
    <w:rsid w:val="0084393F"/>
    <w:rsid w:val="00844A80"/>
    <w:rsid w:val="0084518C"/>
    <w:rsid w:val="00845DDE"/>
    <w:rsid w:val="00846B95"/>
    <w:rsid w:val="00847D04"/>
    <w:rsid w:val="00851ACD"/>
    <w:rsid w:val="00851AE0"/>
    <w:rsid w:val="00852A64"/>
    <w:rsid w:val="00853E68"/>
    <w:rsid w:val="008551D3"/>
    <w:rsid w:val="00855908"/>
    <w:rsid w:val="00856B16"/>
    <w:rsid w:val="008637C5"/>
    <w:rsid w:val="008647FF"/>
    <w:rsid w:val="00864B4D"/>
    <w:rsid w:val="00865C86"/>
    <w:rsid w:val="00866A2F"/>
    <w:rsid w:val="00870B94"/>
    <w:rsid w:val="00871878"/>
    <w:rsid w:val="00876C9A"/>
    <w:rsid w:val="00880741"/>
    <w:rsid w:val="008835AE"/>
    <w:rsid w:val="008836F4"/>
    <w:rsid w:val="008845E1"/>
    <w:rsid w:val="00884A94"/>
    <w:rsid w:val="00891EFE"/>
    <w:rsid w:val="00893554"/>
    <w:rsid w:val="008948D3"/>
    <w:rsid w:val="00894C94"/>
    <w:rsid w:val="008957B1"/>
    <w:rsid w:val="00896617"/>
    <w:rsid w:val="008976FC"/>
    <w:rsid w:val="008A0D51"/>
    <w:rsid w:val="008A41EA"/>
    <w:rsid w:val="008A585A"/>
    <w:rsid w:val="008A7527"/>
    <w:rsid w:val="008A7D28"/>
    <w:rsid w:val="008B0146"/>
    <w:rsid w:val="008B2C30"/>
    <w:rsid w:val="008B2E5D"/>
    <w:rsid w:val="008B5F4A"/>
    <w:rsid w:val="008B6DA8"/>
    <w:rsid w:val="008B7120"/>
    <w:rsid w:val="008C0E86"/>
    <w:rsid w:val="008C10FB"/>
    <w:rsid w:val="008C293F"/>
    <w:rsid w:val="008C384C"/>
    <w:rsid w:val="008C51DD"/>
    <w:rsid w:val="008D0A2D"/>
    <w:rsid w:val="008D1A0D"/>
    <w:rsid w:val="008D244A"/>
    <w:rsid w:val="008D7390"/>
    <w:rsid w:val="008E09C2"/>
    <w:rsid w:val="008E1EF0"/>
    <w:rsid w:val="008E3AA4"/>
    <w:rsid w:val="008E4E95"/>
    <w:rsid w:val="008E6F95"/>
    <w:rsid w:val="008E719B"/>
    <w:rsid w:val="008F0022"/>
    <w:rsid w:val="008F01B7"/>
    <w:rsid w:val="008F020E"/>
    <w:rsid w:val="008F2023"/>
    <w:rsid w:val="008F2373"/>
    <w:rsid w:val="008F4363"/>
    <w:rsid w:val="008F578B"/>
    <w:rsid w:val="008F5846"/>
    <w:rsid w:val="008F6720"/>
    <w:rsid w:val="008F6BC2"/>
    <w:rsid w:val="008F6EB9"/>
    <w:rsid w:val="008F7212"/>
    <w:rsid w:val="00907319"/>
    <w:rsid w:val="00907760"/>
    <w:rsid w:val="00907837"/>
    <w:rsid w:val="00911DAE"/>
    <w:rsid w:val="0091510A"/>
    <w:rsid w:val="009167C9"/>
    <w:rsid w:val="00916898"/>
    <w:rsid w:val="00917A09"/>
    <w:rsid w:val="00920DA5"/>
    <w:rsid w:val="009219E6"/>
    <w:rsid w:val="00924A7E"/>
    <w:rsid w:val="009262CF"/>
    <w:rsid w:val="00930423"/>
    <w:rsid w:val="00930F47"/>
    <w:rsid w:val="00935572"/>
    <w:rsid w:val="00936486"/>
    <w:rsid w:val="00936AA5"/>
    <w:rsid w:val="00937643"/>
    <w:rsid w:val="00937766"/>
    <w:rsid w:val="00937C0E"/>
    <w:rsid w:val="009419DB"/>
    <w:rsid w:val="00942237"/>
    <w:rsid w:val="00942FB7"/>
    <w:rsid w:val="00944159"/>
    <w:rsid w:val="009441C3"/>
    <w:rsid w:val="00946CCB"/>
    <w:rsid w:val="00951EE9"/>
    <w:rsid w:val="00952DEF"/>
    <w:rsid w:val="00956EF2"/>
    <w:rsid w:val="00961EFD"/>
    <w:rsid w:val="00963AB3"/>
    <w:rsid w:val="009641ED"/>
    <w:rsid w:val="00966763"/>
    <w:rsid w:val="00966D70"/>
    <w:rsid w:val="00966FF7"/>
    <w:rsid w:val="009670A6"/>
    <w:rsid w:val="009679B7"/>
    <w:rsid w:val="0097201A"/>
    <w:rsid w:val="00973D4C"/>
    <w:rsid w:val="00976075"/>
    <w:rsid w:val="00980C9F"/>
    <w:rsid w:val="009814DA"/>
    <w:rsid w:val="00981BC8"/>
    <w:rsid w:val="009827F5"/>
    <w:rsid w:val="009842F6"/>
    <w:rsid w:val="00984502"/>
    <w:rsid w:val="00985C91"/>
    <w:rsid w:val="00985E75"/>
    <w:rsid w:val="00986B04"/>
    <w:rsid w:val="00990281"/>
    <w:rsid w:val="00995626"/>
    <w:rsid w:val="0099646B"/>
    <w:rsid w:val="009A01C2"/>
    <w:rsid w:val="009A08C9"/>
    <w:rsid w:val="009A0FAA"/>
    <w:rsid w:val="009A1F6F"/>
    <w:rsid w:val="009A36D8"/>
    <w:rsid w:val="009A3CB8"/>
    <w:rsid w:val="009A5116"/>
    <w:rsid w:val="009A5FF7"/>
    <w:rsid w:val="009A61CD"/>
    <w:rsid w:val="009A7F9A"/>
    <w:rsid w:val="009B25D2"/>
    <w:rsid w:val="009B3CC0"/>
    <w:rsid w:val="009B4BD1"/>
    <w:rsid w:val="009C0A60"/>
    <w:rsid w:val="009C1B70"/>
    <w:rsid w:val="009C4282"/>
    <w:rsid w:val="009C6EC2"/>
    <w:rsid w:val="009C725E"/>
    <w:rsid w:val="009C7840"/>
    <w:rsid w:val="009D1337"/>
    <w:rsid w:val="009D5DF7"/>
    <w:rsid w:val="009D7FE5"/>
    <w:rsid w:val="009E0731"/>
    <w:rsid w:val="009E074F"/>
    <w:rsid w:val="009E0AA2"/>
    <w:rsid w:val="009E1E15"/>
    <w:rsid w:val="009E327F"/>
    <w:rsid w:val="009F1D36"/>
    <w:rsid w:val="009F26DA"/>
    <w:rsid w:val="009F3037"/>
    <w:rsid w:val="009F305F"/>
    <w:rsid w:val="009F4E92"/>
    <w:rsid w:val="009F70D5"/>
    <w:rsid w:val="00A00C18"/>
    <w:rsid w:val="00A02608"/>
    <w:rsid w:val="00A046F9"/>
    <w:rsid w:val="00A05127"/>
    <w:rsid w:val="00A05814"/>
    <w:rsid w:val="00A10157"/>
    <w:rsid w:val="00A10431"/>
    <w:rsid w:val="00A1150A"/>
    <w:rsid w:val="00A1506C"/>
    <w:rsid w:val="00A151A9"/>
    <w:rsid w:val="00A162B0"/>
    <w:rsid w:val="00A2155C"/>
    <w:rsid w:val="00A219B5"/>
    <w:rsid w:val="00A23EAF"/>
    <w:rsid w:val="00A242A9"/>
    <w:rsid w:val="00A246AB"/>
    <w:rsid w:val="00A246F0"/>
    <w:rsid w:val="00A3074A"/>
    <w:rsid w:val="00A308CD"/>
    <w:rsid w:val="00A32E19"/>
    <w:rsid w:val="00A34465"/>
    <w:rsid w:val="00A363AB"/>
    <w:rsid w:val="00A36619"/>
    <w:rsid w:val="00A42537"/>
    <w:rsid w:val="00A43627"/>
    <w:rsid w:val="00A440D0"/>
    <w:rsid w:val="00A45466"/>
    <w:rsid w:val="00A46082"/>
    <w:rsid w:val="00A4731D"/>
    <w:rsid w:val="00A522A7"/>
    <w:rsid w:val="00A524C8"/>
    <w:rsid w:val="00A54613"/>
    <w:rsid w:val="00A54D93"/>
    <w:rsid w:val="00A56112"/>
    <w:rsid w:val="00A57FF5"/>
    <w:rsid w:val="00A61CBF"/>
    <w:rsid w:val="00A70803"/>
    <w:rsid w:val="00A71036"/>
    <w:rsid w:val="00A719F3"/>
    <w:rsid w:val="00A746F2"/>
    <w:rsid w:val="00A75B1C"/>
    <w:rsid w:val="00A778E1"/>
    <w:rsid w:val="00A85411"/>
    <w:rsid w:val="00A86513"/>
    <w:rsid w:val="00A86674"/>
    <w:rsid w:val="00A907A2"/>
    <w:rsid w:val="00A94F3C"/>
    <w:rsid w:val="00A95107"/>
    <w:rsid w:val="00A95BB4"/>
    <w:rsid w:val="00A96CFC"/>
    <w:rsid w:val="00AA449F"/>
    <w:rsid w:val="00AA5670"/>
    <w:rsid w:val="00AA7D70"/>
    <w:rsid w:val="00AB38CB"/>
    <w:rsid w:val="00AB3CBB"/>
    <w:rsid w:val="00AB4309"/>
    <w:rsid w:val="00AB4368"/>
    <w:rsid w:val="00AB459E"/>
    <w:rsid w:val="00AB5122"/>
    <w:rsid w:val="00AB53B2"/>
    <w:rsid w:val="00AB5728"/>
    <w:rsid w:val="00AC15B3"/>
    <w:rsid w:val="00AC54A2"/>
    <w:rsid w:val="00AD2270"/>
    <w:rsid w:val="00AD27CF"/>
    <w:rsid w:val="00AD4790"/>
    <w:rsid w:val="00AD7F4F"/>
    <w:rsid w:val="00AE0565"/>
    <w:rsid w:val="00AE103A"/>
    <w:rsid w:val="00AE3F7B"/>
    <w:rsid w:val="00AE57BC"/>
    <w:rsid w:val="00AE7448"/>
    <w:rsid w:val="00AF1398"/>
    <w:rsid w:val="00AF4CCB"/>
    <w:rsid w:val="00B00327"/>
    <w:rsid w:val="00B00584"/>
    <w:rsid w:val="00B045BC"/>
    <w:rsid w:val="00B051AB"/>
    <w:rsid w:val="00B07A99"/>
    <w:rsid w:val="00B12836"/>
    <w:rsid w:val="00B136B5"/>
    <w:rsid w:val="00B149A6"/>
    <w:rsid w:val="00B15B76"/>
    <w:rsid w:val="00B15E47"/>
    <w:rsid w:val="00B17861"/>
    <w:rsid w:val="00B217BD"/>
    <w:rsid w:val="00B27DF6"/>
    <w:rsid w:val="00B27FDC"/>
    <w:rsid w:val="00B30E2F"/>
    <w:rsid w:val="00B31104"/>
    <w:rsid w:val="00B3289B"/>
    <w:rsid w:val="00B431D8"/>
    <w:rsid w:val="00B45ABC"/>
    <w:rsid w:val="00B45BCB"/>
    <w:rsid w:val="00B46394"/>
    <w:rsid w:val="00B46A0C"/>
    <w:rsid w:val="00B5289D"/>
    <w:rsid w:val="00B52F9F"/>
    <w:rsid w:val="00B5314C"/>
    <w:rsid w:val="00B56137"/>
    <w:rsid w:val="00B56249"/>
    <w:rsid w:val="00B5639A"/>
    <w:rsid w:val="00B56F98"/>
    <w:rsid w:val="00B60B19"/>
    <w:rsid w:val="00B63889"/>
    <w:rsid w:val="00B63B9F"/>
    <w:rsid w:val="00B657EB"/>
    <w:rsid w:val="00B70D0E"/>
    <w:rsid w:val="00B7187B"/>
    <w:rsid w:val="00B72673"/>
    <w:rsid w:val="00B726FA"/>
    <w:rsid w:val="00B73147"/>
    <w:rsid w:val="00B74098"/>
    <w:rsid w:val="00B7424B"/>
    <w:rsid w:val="00B74592"/>
    <w:rsid w:val="00B75A40"/>
    <w:rsid w:val="00B75C17"/>
    <w:rsid w:val="00B76432"/>
    <w:rsid w:val="00B80F01"/>
    <w:rsid w:val="00B81739"/>
    <w:rsid w:val="00B83710"/>
    <w:rsid w:val="00B93950"/>
    <w:rsid w:val="00BA0C7A"/>
    <w:rsid w:val="00BA0EEB"/>
    <w:rsid w:val="00BA1566"/>
    <w:rsid w:val="00BA1846"/>
    <w:rsid w:val="00BA1DF4"/>
    <w:rsid w:val="00BA3F8C"/>
    <w:rsid w:val="00BB1831"/>
    <w:rsid w:val="00BB1CF7"/>
    <w:rsid w:val="00BB49FF"/>
    <w:rsid w:val="00BB531A"/>
    <w:rsid w:val="00BB67C1"/>
    <w:rsid w:val="00BC2AA5"/>
    <w:rsid w:val="00BC3D21"/>
    <w:rsid w:val="00BC443A"/>
    <w:rsid w:val="00BC5EA1"/>
    <w:rsid w:val="00BC61A7"/>
    <w:rsid w:val="00BD1209"/>
    <w:rsid w:val="00BD1C79"/>
    <w:rsid w:val="00BD2210"/>
    <w:rsid w:val="00BD4220"/>
    <w:rsid w:val="00BD6069"/>
    <w:rsid w:val="00BD6F96"/>
    <w:rsid w:val="00BD76A5"/>
    <w:rsid w:val="00BE01A7"/>
    <w:rsid w:val="00BE225B"/>
    <w:rsid w:val="00BE2AE5"/>
    <w:rsid w:val="00BE4FB7"/>
    <w:rsid w:val="00BF04B0"/>
    <w:rsid w:val="00BF4BA6"/>
    <w:rsid w:val="00BF5B8A"/>
    <w:rsid w:val="00BF6CBA"/>
    <w:rsid w:val="00C032E7"/>
    <w:rsid w:val="00C03EE4"/>
    <w:rsid w:val="00C05F13"/>
    <w:rsid w:val="00C077A5"/>
    <w:rsid w:val="00C110EB"/>
    <w:rsid w:val="00C1181A"/>
    <w:rsid w:val="00C127E5"/>
    <w:rsid w:val="00C148D5"/>
    <w:rsid w:val="00C152A8"/>
    <w:rsid w:val="00C16A45"/>
    <w:rsid w:val="00C202BA"/>
    <w:rsid w:val="00C23453"/>
    <w:rsid w:val="00C23B96"/>
    <w:rsid w:val="00C25B7C"/>
    <w:rsid w:val="00C27F77"/>
    <w:rsid w:val="00C305C4"/>
    <w:rsid w:val="00C317FB"/>
    <w:rsid w:val="00C348F2"/>
    <w:rsid w:val="00C35DCD"/>
    <w:rsid w:val="00C3622D"/>
    <w:rsid w:val="00C412C4"/>
    <w:rsid w:val="00C431DB"/>
    <w:rsid w:val="00C45437"/>
    <w:rsid w:val="00C46933"/>
    <w:rsid w:val="00C47616"/>
    <w:rsid w:val="00C47676"/>
    <w:rsid w:val="00C519A0"/>
    <w:rsid w:val="00C5314A"/>
    <w:rsid w:val="00C53594"/>
    <w:rsid w:val="00C55987"/>
    <w:rsid w:val="00C5792B"/>
    <w:rsid w:val="00C6056B"/>
    <w:rsid w:val="00C63810"/>
    <w:rsid w:val="00C63904"/>
    <w:rsid w:val="00C63C35"/>
    <w:rsid w:val="00C65368"/>
    <w:rsid w:val="00C67537"/>
    <w:rsid w:val="00C67A1F"/>
    <w:rsid w:val="00C73149"/>
    <w:rsid w:val="00C755BD"/>
    <w:rsid w:val="00C7589A"/>
    <w:rsid w:val="00C82B31"/>
    <w:rsid w:val="00C833AD"/>
    <w:rsid w:val="00C86C2B"/>
    <w:rsid w:val="00C91281"/>
    <w:rsid w:val="00C93109"/>
    <w:rsid w:val="00C932A0"/>
    <w:rsid w:val="00C94A62"/>
    <w:rsid w:val="00CA225A"/>
    <w:rsid w:val="00CA2822"/>
    <w:rsid w:val="00CA36F5"/>
    <w:rsid w:val="00CA44CE"/>
    <w:rsid w:val="00CA7A31"/>
    <w:rsid w:val="00CA7E8D"/>
    <w:rsid w:val="00CB01D9"/>
    <w:rsid w:val="00CB1517"/>
    <w:rsid w:val="00CB4027"/>
    <w:rsid w:val="00CB7F77"/>
    <w:rsid w:val="00CC1CDB"/>
    <w:rsid w:val="00CC4988"/>
    <w:rsid w:val="00CC5584"/>
    <w:rsid w:val="00CC7F73"/>
    <w:rsid w:val="00CD0527"/>
    <w:rsid w:val="00CD1096"/>
    <w:rsid w:val="00CD2C14"/>
    <w:rsid w:val="00CD38AA"/>
    <w:rsid w:val="00CD4E5C"/>
    <w:rsid w:val="00CD668F"/>
    <w:rsid w:val="00CD7ACB"/>
    <w:rsid w:val="00CD7D9E"/>
    <w:rsid w:val="00CE01D8"/>
    <w:rsid w:val="00CE10D5"/>
    <w:rsid w:val="00CE29E4"/>
    <w:rsid w:val="00CE3CD5"/>
    <w:rsid w:val="00CE6997"/>
    <w:rsid w:val="00CF2403"/>
    <w:rsid w:val="00CF63CF"/>
    <w:rsid w:val="00CF795A"/>
    <w:rsid w:val="00D0351D"/>
    <w:rsid w:val="00D05808"/>
    <w:rsid w:val="00D13906"/>
    <w:rsid w:val="00D13FC7"/>
    <w:rsid w:val="00D16D88"/>
    <w:rsid w:val="00D16DD2"/>
    <w:rsid w:val="00D1790A"/>
    <w:rsid w:val="00D231FD"/>
    <w:rsid w:val="00D2346B"/>
    <w:rsid w:val="00D2369E"/>
    <w:rsid w:val="00D2376F"/>
    <w:rsid w:val="00D26176"/>
    <w:rsid w:val="00D30956"/>
    <w:rsid w:val="00D30D1A"/>
    <w:rsid w:val="00D31016"/>
    <w:rsid w:val="00D33760"/>
    <w:rsid w:val="00D347D8"/>
    <w:rsid w:val="00D350AE"/>
    <w:rsid w:val="00D36F07"/>
    <w:rsid w:val="00D37A04"/>
    <w:rsid w:val="00D40A3A"/>
    <w:rsid w:val="00D415FC"/>
    <w:rsid w:val="00D41A56"/>
    <w:rsid w:val="00D41D3C"/>
    <w:rsid w:val="00D424FC"/>
    <w:rsid w:val="00D42BD1"/>
    <w:rsid w:val="00D45383"/>
    <w:rsid w:val="00D45627"/>
    <w:rsid w:val="00D473EB"/>
    <w:rsid w:val="00D503E3"/>
    <w:rsid w:val="00D53169"/>
    <w:rsid w:val="00D618EB"/>
    <w:rsid w:val="00D6242E"/>
    <w:rsid w:val="00D71D65"/>
    <w:rsid w:val="00D71E69"/>
    <w:rsid w:val="00D72961"/>
    <w:rsid w:val="00D72A27"/>
    <w:rsid w:val="00D74C2D"/>
    <w:rsid w:val="00D75D04"/>
    <w:rsid w:val="00D83B25"/>
    <w:rsid w:val="00D83C53"/>
    <w:rsid w:val="00D8793B"/>
    <w:rsid w:val="00D919B5"/>
    <w:rsid w:val="00D93F11"/>
    <w:rsid w:val="00D9466B"/>
    <w:rsid w:val="00D9555E"/>
    <w:rsid w:val="00D95DC1"/>
    <w:rsid w:val="00D973F7"/>
    <w:rsid w:val="00D979D9"/>
    <w:rsid w:val="00D97C0A"/>
    <w:rsid w:val="00DA1A95"/>
    <w:rsid w:val="00DA21A8"/>
    <w:rsid w:val="00DA561F"/>
    <w:rsid w:val="00DA5DCF"/>
    <w:rsid w:val="00DA5F9F"/>
    <w:rsid w:val="00DA6CB3"/>
    <w:rsid w:val="00DA7286"/>
    <w:rsid w:val="00DB23DF"/>
    <w:rsid w:val="00DB3993"/>
    <w:rsid w:val="00DB570D"/>
    <w:rsid w:val="00DB74C6"/>
    <w:rsid w:val="00DC1C50"/>
    <w:rsid w:val="00DC315D"/>
    <w:rsid w:val="00DC7691"/>
    <w:rsid w:val="00DD094C"/>
    <w:rsid w:val="00DD2C02"/>
    <w:rsid w:val="00DD3D68"/>
    <w:rsid w:val="00DD4B95"/>
    <w:rsid w:val="00DD561A"/>
    <w:rsid w:val="00DD5A9E"/>
    <w:rsid w:val="00DD6324"/>
    <w:rsid w:val="00DD67E2"/>
    <w:rsid w:val="00DD6DC9"/>
    <w:rsid w:val="00DE0D5A"/>
    <w:rsid w:val="00DE181D"/>
    <w:rsid w:val="00DE318F"/>
    <w:rsid w:val="00DE34AE"/>
    <w:rsid w:val="00DE3974"/>
    <w:rsid w:val="00DE7E57"/>
    <w:rsid w:val="00DF1F3B"/>
    <w:rsid w:val="00DF2861"/>
    <w:rsid w:val="00DF290D"/>
    <w:rsid w:val="00DF2BB3"/>
    <w:rsid w:val="00DF53A6"/>
    <w:rsid w:val="00DF5608"/>
    <w:rsid w:val="00DF66CD"/>
    <w:rsid w:val="00DF7105"/>
    <w:rsid w:val="00DF7FD2"/>
    <w:rsid w:val="00E03ADF"/>
    <w:rsid w:val="00E04260"/>
    <w:rsid w:val="00E048B5"/>
    <w:rsid w:val="00E05ADB"/>
    <w:rsid w:val="00E07673"/>
    <w:rsid w:val="00E1085C"/>
    <w:rsid w:val="00E10F5E"/>
    <w:rsid w:val="00E116FA"/>
    <w:rsid w:val="00E17AEE"/>
    <w:rsid w:val="00E20844"/>
    <w:rsid w:val="00E20FE3"/>
    <w:rsid w:val="00E231AF"/>
    <w:rsid w:val="00E25F09"/>
    <w:rsid w:val="00E27228"/>
    <w:rsid w:val="00E278EE"/>
    <w:rsid w:val="00E316FF"/>
    <w:rsid w:val="00E35129"/>
    <w:rsid w:val="00E354D5"/>
    <w:rsid w:val="00E357AC"/>
    <w:rsid w:val="00E37163"/>
    <w:rsid w:val="00E4048A"/>
    <w:rsid w:val="00E41291"/>
    <w:rsid w:val="00E436BA"/>
    <w:rsid w:val="00E442AD"/>
    <w:rsid w:val="00E466F6"/>
    <w:rsid w:val="00E46926"/>
    <w:rsid w:val="00E47FA4"/>
    <w:rsid w:val="00E501AF"/>
    <w:rsid w:val="00E50D23"/>
    <w:rsid w:val="00E51534"/>
    <w:rsid w:val="00E51BB9"/>
    <w:rsid w:val="00E52FA7"/>
    <w:rsid w:val="00E53379"/>
    <w:rsid w:val="00E54F13"/>
    <w:rsid w:val="00E552F2"/>
    <w:rsid w:val="00E56B2B"/>
    <w:rsid w:val="00E577C2"/>
    <w:rsid w:val="00E6060C"/>
    <w:rsid w:val="00E616CD"/>
    <w:rsid w:val="00E61F13"/>
    <w:rsid w:val="00E635C6"/>
    <w:rsid w:val="00E64055"/>
    <w:rsid w:val="00E715BB"/>
    <w:rsid w:val="00E7160B"/>
    <w:rsid w:val="00E720FC"/>
    <w:rsid w:val="00E721D7"/>
    <w:rsid w:val="00E761A0"/>
    <w:rsid w:val="00E82600"/>
    <w:rsid w:val="00E8377A"/>
    <w:rsid w:val="00E83AC9"/>
    <w:rsid w:val="00E86145"/>
    <w:rsid w:val="00E869D9"/>
    <w:rsid w:val="00E91F26"/>
    <w:rsid w:val="00E93FBC"/>
    <w:rsid w:val="00E95100"/>
    <w:rsid w:val="00E970CA"/>
    <w:rsid w:val="00E977E2"/>
    <w:rsid w:val="00EA11B1"/>
    <w:rsid w:val="00EA130C"/>
    <w:rsid w:val="00EA1964"/>
    <w:rsid w:val="00EA385C"/>
    <w:rsid w:val="00EA5B00"/>
    <w:rsid w:val="00EA60C8"/>
    <w:rsid w:val="00EB0E38"/>
    <w:rsid w:val="00EB1769"/>
    <w:rsid w:val="00EB1824"/>
    <w:rsid w:val="00EB45CC"/>
    <w:rsid w:val="00EB7C57"/>
    <w:rsid w:val="00EB7DC8"/>
    <w:rsid w:val="00EC4BF2"/>
    <w:rsid w:val="00EC5EAD"/>
    <w:rsid w:val="00EC6C8B"/>
    <w:rsid w:val="00EC7F42"/>
    <w:rsid w:val="00ED107B"/>
    <w:rsid w:val="00ED270D"/>
    <w:rsid w:val="00EE0ADC"/>
    <w:rsid w:val="00EE3006"/>
    <w:rsid w:val="00EE4C20"/>
    <w:rsid w:val="00EF1E95"/>
    <w:rsid w:val="00EF2CAB"/>
    <w:rsid w:val="00EF3777"/>
    <w:rsid w:val="00EF67FC"/>
    <w:rsid w:val="00EF740B"/>
    <w:rsid w:val="00F0224E"/>
    <w:rsid w:val="00F02521"/>
    <w:rsid w:val="00F05482"/>
    <w:rsid w:val="00F05D18"/>
    <w:rsid w:val="00F067BC"/>
    <w:rsid w:val="00F07954"/>
    <w:rsid w:val="00F1024F"/>
    <w:rsid w:val="00F12F6D"/>
    <w:rsid w:val="00F2087E"/>
    <w:rsid w:val="00F223D9"/>
    <w:rsid w:val="00F22E91"/>
    <w:rsid w:val="00F25415"/>
    <w:rsid w:val="00F2624D"/>
    <w:rsid w:val="00F26ECC"/>
    <w:rsid w:val="00F30244"/>
    <w:rsid w:val="00F3616F"/>
    <w:rsid w:val="00F3789D"/>
    <w:rsid w:val="00F37E23"/>
    <w:rsid w:val="00F404CA"/>
    <w:rsid w:val="00F4194C"/>
    <w:rsid w:val="00F41EB8"/>
    <w:rsid w:val="00F4520D"/>
    <w:rsid w:val="00F47D5B"/>
    <w:rsid w:val="00F50047"/>
    <w:rsid w:val="00F514A2"/>
    <w:rsid w:val="00F51C12"/>
    <w:rsid w:val="00F5509C"/>
    <w:rsid w:val="00F55628"/>
    <w:rsid w:val="00F56F66"/>
    <w:rsid w:val="00F61A7F"/>
    <w:rsid w:val="00F670A0"/>
    <w:rsid w:val="00F70C20"/>
    <w:rsid w:val="00F73354"/>
    <w:rsid w:val="00F73720"/>
    <w:rsid w:val="00F75399"/>
    <w:rsid w:val="00F75F33"/>
    <w:rsid w:val="00F768D6"/>
    <w:rsid w:val="00F828D8"/>
    <w:rsid w:val="00F82A04"/>
    <w:rsid w:val="00F87201"/>
    <w:rsid w:val="00F91F5D"/>
    <w:rsid w:val="00F92978"/>
    <w:rsid w:val="00F93CF9"/>
    <w:rsid w:val="00F93E4F"/>
    <w:rsid w:val="00F94FDB"/>
    <w:rsid w:val="00FA0000"/>
    <w:rsid w:val="00FA160B"/>
    <w:rsid w:val="00FA2B76"/>
    <w:rsid w:val="00FA2F17"/>
    <w:rsid w:val="00FA3081"/>
    <w:rsid w:val="00FA407B"/>
    <w:rsid w:val="00FA4706"/>
    <w:rsid w:val="00FA5C54"/>
    <w:rsid w:val="00FA67E9"/>
    <w:rsid w:val="00FA73D8"/>
    <w:rsid w:val="00FA75BD"/>
    <w:rsid w:val="00FB2272"/>
    <w:rsid w:val="00FB4629"/>
    <w:rsid w:val="00FB4A00"/>
    <w:rsid w:val="00FB52BD"/>
    <w:rsid w:val="00FB64DE"/>
    <w:rsid w:val="00FC0C8A"/>
    <w:rsid w:val="00FC346E"/>
    <w:rsid w:val="00FC3B80"/>
    <w:rsid w:val="00FC415E"/>
    <w:rsid w:val="00FC458D"/>
    <w:rsid w:val="00FC5CA3"/>
    <w:rsid w:val="00FC6C83"/>
    <w:rsid w:val="00FC79F8"/>
    <w:rsid w:val="00FD0FF7"/>
    <w:rsid w:val="00FD22FE"/>
    <w:rsid w:val="00FD4CC6"/>
    <w:rsid w:val="00FD4D3F"/>
    <w:rsid w:val="00FD66CF"/>
    <w:rsid w:val="00FE0589"/>
    <w:rsid w:val="00FE39E2"/>
    <w:rsid w:val="00FE4BC2"/>
    <w:rsid w:val="00FE4F4F"/>
    <w:rsid w:val="00FE6B93"/>
    <w:rsid w:val="00FE713F"/>
    <w:rsid w:val="00FE71B0"/>
    <w:rsid w:val="00FF0F20"/>
    <w:rsid w:val="00FF0F44"/>
    <w:rsid w:val="00FF1735"/>
    <w:rsid w:val="00FF2642"/>
    <w:rsid w:val="00FF40E7"/>
    <w:rsid w:val="00FF4806"/>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92F9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466"/>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rsid w:val="00A45466"/>
    <w:pPr>
      <w:keepNext/>
      <w:outlineLvl w:val="0"/>
    </w:pPr>
    <w:rPr>
      <w:sz w:val="24"/>
      <w:lang w:eastAsia="x-none"/>
    </w:rPr>
  </w:style>
  <w:style w:type="paragraph" w:styleId="Heading2">
    <w:name w:val="heading 2"/>
    <w:aliases w:val="H2"/>
    <w:basedOn w:val="Normal"/>
    <w:next w:val="Normal"/>
    <w:qFormat/>
    <w:rsid w:val="00A45466"/>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45466"/>
    <w:pPr>
      <w:widowControl/>
      <w:tabs>
        <w:tab w:val="center" w:pos="4819"/>
        <w:tab w:val="right" w:pos="9071"/>
      </w:tabs>
    </w:pPr>
    <w:rPr>
      <w:lang w:eastAsia="x-none"/>
    </w:rPr>
  </w:style>
  <w:style w:type="paragraph" w:styleId="Footer">
    <w:name w:val="footer"/>
    <w:basedOn w:val="Normal"/>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rsid w:val="00A45466"/>
    <w:rPr>
      <w:b/>
    </w:rPr>
  </w:style>
  <w:style w:type="paragraph" w:customStyle="1" w:styleId="TAC">
    <w:name w:val="TAC"/>
    <w:basedOn w:val="Normal"/>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semiHidden/>
    <w:rsid w:val="00D42BD1"/>
  </w:style>
  <w:style w:type="character" w:styleId="FootnoteReference">
    <w:name w:val="footnote reference"/>
    <w:semiHidden/>
    <w:rsid w:val="00D42BD1"/>
    <w:rPr>
      <w:vertAlign w:val="superscript"/>
    </w:rPr>
  </w:style>
  <w:style w:type="character" w:styleId="Hyperlink">
    <w:name w:val="Hyperlink"/>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
    <w:link w:val="Heading1"/>
    <w:rsid w:val="00493BCC"/>
    <w:rPr>
      <w:rFonts w:ascii="Arial" w:hAnsi="Arial"/>
      <w:sz w:val="24"/>
      <w:lang w:val="en-GB"/>
    </w:rPr>
  </w:style>
  <w:style w:type="character" w:customStyle="1" w:styleId="HeaderChar">
    <w:name w:val="Header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99"/>
    <w:semiHidden/>
    <w:rsid w:val="005536F7"/>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Car">
    <w:name w:val="Heading Car"/>
    <w:aliases w:val="1_ Car"/>
    <w:link w:val="Heading"/>
    <w:rsid w:val="00D973F7"/>
    <w:rPr>
      <w:rFonts w:ascii="Arial" w:hAnsi="Arial"/>
      <w:b/>
      <w:sz w:val="22"/>
      <w:lang w:val="en-GB"/>
    </w:rPr>
  </w:style>
  <w:style w:type="character" w:styleId="UnresolvedMention">
    <w:name w:val="Unresolved Mention"/>
    <w:uiPriority w:val="99"/>
    <w:semiHidden/>
    <w:unhideWhenUsed/>
    <w:rsid w:val="0091510A"/>
    <w:rPr>
      <w:color w:val="605E5C"/>
      <w:shd w:val="clear" w:color="auto" w:fill="E1DFDD"/>
    </w:rPr>
  </w:style>
  <w:style w:type="paragraph" w:styleId="NormalWeb">
    <w:name w:val="Normal (Web)"/>
    <w:basedOn w:val="Normal"/>
    <w:uiPriority w:val="99"/>
    <w:unhideWhenUsed/>
    <w:rsid w:val="00D424FC"/>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apple-tab-span">
    <w:name w:val="apple-tab-span"/>
    <w:rsid w:val="00F22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0956985">
      <w:bodyDiv w:val="1"/>
      <w:marLeft w:val="0"/>
      <w:marRight w:val="0"/>
      <w:marTop w:val="0"/>
      <w:marBottom w:val="0"/>
      <w:divBdr>
        <w:top w:val="none" w:sz="0" w:space="0" w:color="auto"/>
        <w:left w:val="none" w:sz="0" w:space="0" w:color="auto"/>
        <w:bottom w:val="none" w:sz="0" w:space="0" w:color="auto"/>
        <w:right w:val="none" w:sz="0" w:space="0" w:color="auto"/>
      </w:divBdr>
    </w:div>
    <w:div w:id="405149601">
      <w:bodyDiv w:val="1"/>
      <w:marLeft w:val="0"/>
      <w:marRight w:val="0"/>
      <w:marTop w:val="0"/>
      <w:marBottom w:val="0"/>
      <w:divBdr>
        <w:top w:val="none" w:sz="0" w:space="0" w:color="auto"/>
        <w:left w:val="none" w:sz="0" w:space="0" w:color="auto"/>
        <w:bottom w:val="none" w:sz="0" w:space="0" w:color="auto"/>
        <w:right w:val="none" w:sz="0" w:space="0" w:color="auto"/>
      </w:divBdr>
    </w:div>
    <w:div w:id="413016391">
      <w:bodyDiv w:val="1"/>
      <w:marLeft w:val="0"/>
      <w:marRight w:val="0"/>
      <w:marTop w:val="0"/>
      <w:marBottom w:val="0"/>
      <w:divBdr>
        <w:top w:val="none" w:sz="0" w:space="0" w:color="auto"/>
        <w:left w:val="none" w:sz="0" w:space="0" w:color="auto"/>
        <w:bottom w:val="none" w:sz="0" w:space="0" w:color="auto"/>
        <w:right w:val="none" w:sz="0" w:space="0" w:color="auto"/>
      </w:divBdr>
    </w:div>
    <w:div w:id="675155977">
      <w:bodyDiv w:val="1"/>
      <w:marLeft w:val="0"/>
      <w:marRight w:val="0"/>
      <w:marTop w:val="0"/>
      <w:marBottom w:val="0"/>
      <w:divBdr>
        <w:top w:val="none" w:sz="0" w:space="0" w:color="auto"/>
        <w:left w:val="none" w:sz="0" w:space="0" w:color="auto"/>
        <w:bottom w:val="none" w:sz="0" w:space="0" w:color="auto"/>
        <w:right w:val="none" w:sz="0" w:space="0" w:color="auto"/>
      </w:divBdr>
    </w:div>
    <w:div w:id="702948135">
      <w:bodyDiv w:val="1"/>
      <w:marLeft w:val="0"/>
      <w:marRight w:val="0"/>
      <w:marTop w:val="0"/>
      <w:marBottom w:val="0"/>
      <w:divBdr>
        <w:top w:val="none" w:sz="0" w:space="0" w:color="auto"/>
        <w:left w:val="none" w:sz="0" w:space="0" w:color="auto"/>
        <w:bottom w:val="none" w:sz="0" w:space="0" w:color="auto"/>
        <w:right w:val="none" w:sz="0" w:space="0" w:color="auto"/>
      </w:divBdr>
    </w:div>
    <w:div w:id="798766100">
      <w:bodyDiv w:val="1"/>
      <w:marLeft w:val="0"/>
      <w:marRight w:val="0"/>
      <w:marTop w:val="0"/>
      <w:marBottom w:val="0"/>
      <w:divBdr>
        <w:top w:val="none" w:sz="0" w:space="0" w:color="auto"/>
        <w:left w:val="none" w:sz="0" w:space="0" w:color="auto"/>
        <w:bottom w:val="none" w:sz="0" w:space="0" w:color="auto"/>
        <w:right w:val="none" w:sz="0" w:space="0" w:color="auto"/>
      </w:divBdr>
    </w:div>
    <w:div w:id="825361137">
      <w:bodyDiv w:val="1"/>
      <w:marLeft w:val="0"/>
      <w:marRight w:val="0"/>
      <w:marTop w:val="0"/>
      <w:marBottom w:val="0"/>
      <w:divBdr>
        <w:top w:val="none" w:sz="0" w:space="0" w:color="auto"/>
        <w:left w:val="none" w:sz="0" w:space="0" w:color="auto"/>
        <w:bottom w:val="none" w:sz="0" w:space="0" w:color="auto"/>
        <w:right w:val="none" w:sz="0" w:space="0" w:color="auto"/>
      </w:divBdr>
    </w:div>
    <w:div w:id="936525678">
      <w:bodyDiv w:val="1"/>
      <w:marLeft w:val="0"/>
      <w:marRight w:val="0"/>
      <w:marTop w:val="0"/>
      <w:marBottom w:val="0"/>
      <w:divBdr>
        <w:top w:val="none" w:sz="0" w:space="0" w:color="auto"/>
        <w:left w:val="none" w:sz="0" w:space="0" w:color="auto"/>
        <w:bottom w:val="none" w:sz="0" w:space="0" w:color="auto"/>
        <w:right w:val="none" w:sz="0" w:space="0" w:color="auto"/>
      </w:divBdr>
    </w:div>
    <w:div w:id="976374125">
      <w:bodyDiv w:val="1"/>
      <w:marLeft w:val="0"/>
      <w:marRight w:val="0"/>
      <w:marTop w:val="0"/>
      <w:marBottom w:val="0"/>
      <w:divBdr>
        <w:top w:val="none" w:sz="0" w:space="0" w:color="auto"/>
        <w:left w:val="none" w:sz="0" w:space="0" w:color="auto"/>
        <w:bottom w:val="none" w:sz="0" w:space="0" w:color="auto"/>
        <w:right w:val="none" w:sz="0" w:space="0" w:color="auto"/>
      </w:divBdr>
    </w:div>
    <w:div w:id="1126000247">
      <w:bodyDiv w:val="1"/>
      <w:marLeft w:val="0"/>
      <w:marRight w:val="0"/>
      <w:marTop w:val="0"/>
      <w:marBottom w:val="0"/>
      <w:divBdr>
        <w:top w:val="none" w:sz="0" w:space="0" w:color="auto"/>
        <w:left w:val="none" w:sz="0" w:space="0" w:color="auto"/>
        <w:bottom w:val="none" w:sz="0" w:space="0" w:color="auto"/>
        <w:right w:val="none" w:sz="0" w:space="0" w:color="auto"/>
      </w:divBdr>
    </w:div>
    <w:div w:id="1388338939">
      <w:bodyDiv w:val="1"/>
      <w:marLeft w:val="0"/>
      <w:marRight w:val="0"/>
      <w:marTop w:val="0"/>
      <w:marBottom w:val="0"/>
      <w:divBdr>
        <w:top w:val="none" w:sz="0" w:space="0" w:color="auto"/>
        <w:left w:val="none" w:sz="0" w:space="0" w:color="auto"/>
        <w:bottom w:val="none" w:sz="0" w:space="0" w:color="auto"/>
        <w:right w:val="none" w:sz="0" w:space="0" w:color="auto"/>
      </w:divBdr>
    </w:div>
    <w:div w:id="1560366120">
      <w:bodyDiv w:val="1"/>
      <w:marLeft w:val="0"/>
      <w:marRight w:val="0"/>
      <w:marTop w:val="0"/>
      <w:marBottom w:val="0"/>
      <w:divBdr>
        <w:top w:val="none" w:sz="0" w:space="0" w:color="auto"/>
        <w:left w:val="none" w:sz="0" w:space="0" w:color="auto"/>
        <w:bottom w:val="none" w:sz="0" w:space="0" w:color="auto"/>
        <w:right w:val="none" w:sz="0" w:space="0" w:color="auto"/>
      </w:divBdr>
    </w:div>
    <w:div w:id="1776439435">
      <w:bodyDiv w:val="1"/>
      <w:marLeft w:val="0"/>
      <w:marRight w:val="0"/>
      <w:marTop w:val="0"/>
      <w:marBottom w:val="0"/>
      <w:divBdr>
        <w:top w:val="none" w:sz="0" w:space="0" w:color="auto"/>
        <w:left w:val="none" w:sz="0" w:space="0" w:color="auto"/>
        <w:bottom w:val="none" w:sz="0" w:space="0" w:color="auto"/>
        <w:right w:val="none" w:sz="0" w:space="0" w:color="auto"/>
      </w:divBdr>
    </w:div>
    <w:div w:id="182493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cSCPLMTbzP7RSwWVztSaKgdL-TJZFQUy1nJ3IF0XxRY/edi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qualcomm-my.sharepoint.com/personal/ivarga_qti_qualcomm_com/Documents/Documents/3GPP/sa4_May_21_e/EVS/S4-210733%20Draft%20EVS%20SWG%20agenda%20-%20R2.do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qualcomm-my.sharepoint.com/personal/ivarga_qti_qualcomm_com/Documents/Documents/3GPP/sa4_May_21_e/EVS/S4-210733%20Draft%20EVS%20SWG%20agenda%20-%20R2.doc" TargetMode="External"/><Relationship Id="rId4" Type="http://schemas.openxmlformats.org/officeDocument/2006/relationships/settings" Target="settings.xml"/><Relationship Id="rId9" Type="http://schemas.openxmlformats.org/officeDocument/2006/relationships/hyperlink" Target="https://docs.google.com/document/d/1FB_e9T-ZlewR-7WQu3dEgeNfLfcDITLr4yT3rjcg65E/edi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6096E-4B92-4176-80E0-185AA7BCA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2196</Words>
  <Characters>12518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14685</CharactersWithSpaces>
  <SharedDoc>false</SharedDoc>
  <HLinks>
    <vt:vector size="24" baseType="variant">
      <vt:variant>
        <vt:i4>655415</vt:i4>
      </vt:variant>
      <vt:variant>
        <vt:i4>9</vt:i4>
      </vt:variant>
      <vt:variant>
        <vt:i4>0</vt:i4>
      </vt:variant>
      <vt:variant>
        <vt:i4>5</vt:i4>
      </vt:variant>
      <vt:variant>
        <vt:lpwstr>https://qualcomm-my.sharepoint.com/personal/ivarga_qti_qualcomm_com/Documents/Documents/3GPP/sa4_May_21_e/EVS/S4-210733 Draft EVS SWG agenda - R2.doc</vt:lpwstr>
      </vt:variant>
      <vt:variant>
        <vt:lpwstr>_ftnref1</vt:lpwstr>
      </vt:variant>
      <vt:variant>
        <vt:i4>6160419</vt:i4>
      </vt:variant>
      <vt:variant>
        <vt:i4>6</vt:i4>
      </vt:variant>
      <vt:variant>
        <vt:i4>0</vt:i4>
      </vt:variant>
      <vt:variant>
        <vt:i4>5</vt:i4>
      </vt:variant>
      <vt:variant>
        <vt:lpwstr>https://qualcomm-my.sharepoint.com/personal/ivarga_qti_qualcomm_com/Documents/Documents/3GPP/sa4_May_21_e/EVS/S4-210733 Draft EVS SWG agenda - R2.doc</vt:lpwstr>
      </vt:variant>
      <vt:variant>
        <vt:lpwstr>_ftn1</vt:lpwstr>
      </vt:variant>
      <vt:variant>
        <vt:i4>4784146</vt:i4>
      </vt:variant>
      <vt:variant>
        <vt:i4>3</vt:i4>
      </vt:variant>
      <vt:variant>
        <vt:i4>0</vt:i4>
      </vt:variant>
      <vt:variant>
        <vt:i4>5</vt:i4>
      </vt:variant>
      <vt:variant>
        <vt:lpwstr>https://docs.google.com/document/d/1HL29ZdzB4iVLuaojIZ8eslbUG9uS0uIldvm9Q8m5OEc/edit</vt:lpwstr>
      </vt:variant>
      <vt:variant>
        <vt:lpwstr/>
      </vt:variant>
      <vt:variant>
        <vt:i4>4194306</vt:i4>
      </vt:variant>
      <vt:variant>
        <vt:i4>0</vt:i4>
      </vt:variant>
      <vt:variant>
        <vt:i4>0</vt:i4>
      </vt:variant>
      <vt:variant>
        <vt:i4>5</vt:i4>
      </vt:variant>
      <vt:variant>
        <vt:lpwstr>https://docs.google.com/document/d/1cSCPLMTbzP7RSwWVztSaKgdL-TJZFQUy1nJ3IF0XxRY/edit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2021-08-26T19:29:00Z</dcterms:created>
  <dcterms:modified xsi:type="dcterms:W3CDTF">2021-08-26T19:35:00Z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ies>
</file>